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1E0" w:firstRow="1" w:lastRow="1" w:firstColumn="1" w:lastColumn="1" w:noHBand="0" w:noVBand="0"/>
      </w:tblPr>
      <w:tblGrid>
        <w:gridCol w:w="266"/>
        <w:gridCol w:w="9560"/>
        <w:gridCol w:w="146"/>
      </w:tblGrid>
      <w:tr w:rsidR="0018378C" w:rsidRPr="0022527D">
        <w:trPr>
          <w:trHeight w:val="1277"/>
        </w:trPr>
        <w:tc>
          <w:tcPr>
            <w:tcW w:w="2277" w:type="pct"/>
          </w:tcPr>
          <w:p w:rsidR="0018378C" w:rsidRPr="0022527D" w:rsidRDefault="0018378C" w:rsidP="005F7C8C">
            <w:pPr>
              <w:spacing w:after="0" w:line="360" w:lineRule="auto"/>
              <w:rPr>
                <w:rFonts w:ascii="Times New Roman" w:eastAsia="Times New Roman" w:hAnsi="Times New Roman"/>
                <w:noProof w:val="0"/>
                <w:sz w:val="24"/>
                <w:szCs w:val="24"/>
                <w:lang w:val="pl-PL"/>
              </w:rPr>
            </w:pPr>
            <w:r w:rsidRPr="0022527D">
              <w:rPr>
                <w:rFonts w:ascii="Times New Roman" w:eastAsia="Times New Roman" w:hAnsi="Times New Roman"/>
                <w:noProof w:val="0"/>
                <w:sz w:val="24"/>
                <w:szCs w:val="24"/>
                <w:lang w:val="pl-PL"/>
              </w:rPr>
              <w:t xml:space="preserve">    </w:t>
            </w:r>
          </w:p>
        </w:tc>
        <w:tc>
          <w:tcPr>
            <w:tcW w:w="764" w:type="pct"/>
          </w:tcPr>
          <w:p w:rsidR="0018378C" w:rsidRPr="0022527D" w:rsidRDefault="00D52467" w:rsidP="005F7C8C">
            <w:pPr>
              <w:spacing w:after="0" w:line="360" w:lineRule="auto"/>
              <w:rPr>
                <w:rFonts w:ascii="Times New Roman" w:eastAsia="Times New Roman" w:hAnsi="Times New Roman"/>
                <w:noProof w:val="0"/>
                <w:sz w:val="16"/>
                <w:szCs w:val="16"/>
                <w:lang w:val="pl-PL"/>
              </w:rPr>
            </w:pPr>
            <w:r>
              <w:rPr>
                <w:sz w:val="16"/>
                <w:szCs w:val="16"/>
                <w:lang w:val="pl-PL"/>
              </w:rPr>
              <w:drawing>
                <wp:inline distT="0" distB="0" distL="0" distR="0" wp14:anchorId="6448EA8F" wp14:editId="5C5B5D31">
                  <wp:extent cx="5974715" cy="694690"/>
                  <wp:effectExtent l="0" t="0" r="698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694690"/>
                          </a:xfrm>
                          <a:prstGeom prst="rect">
                            <a:avLst/>
                          </a:prstGeom>
                          <a:noFill/>
                        </pic:spPr>
                      </pic:pic>
                    </a:graphicData>
                  </a:graphic>
                </wp:inline>
              </w:drawing>
            </w:r>
          </w:p>
        </w:tc>
        <w:tc>
          <w:tcPr>
            <w:tcW w:w="1959" w:type="pct"/>
            <w:vAlign w:val="center"/>
          </w:tcPr>
          <w:p w:rsidR="0018378C" w:rsidRPr="0022527D" w:rsidRDefault="0018378C" w:rsidP="005F7C8C">
            <w:pPr>
              <w:spacing w:after="0" w:line="360" w:lineRule="auto"/>
              <w:rPr>
                <w:rFonts w:ascii="Times New Roman" w:eastAsia="Times New Roman" w:hAnsi="Times New Roman"/>
                <w:noProof w:val="0"/>
                <w:sz w:val="24"/>
                <w:szCs w:val="24"/>
                <w:lang w:val="pl-PL"/>
              </w:rPr>
            </w:pPr>
          </w:p>
        </w:tc>
      </w:tr>
    </w:tbl>
    <w:p w:rsidR="00DF496A"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Sect="00441F5A">
          <w:footerReference w:type="even" r:id="rId9"/>
          <w:footerReference w:type="default" r:id="rId10"/>
          <w:pgSz w:w="12240" w:h="15840" w:code="1"/>
          <w:pgMar w:top="1418" w:right="1134" w:bottom="1418" w:left="1134" w:header="709" w:footer="709" w:gutter="0"/>
          <w:pgNumType w:fmt="numberInDash"/>
          <w:cols w:space="708"/>
          <w:noEndnote/>
          <w:docGrid w:linePitch="299"/>
        </w:sectPr>
      </w:pPr>
    </w:p>
    <w:p w:rsidR="00587849" w:rsidRDefault="0018378C" w:rsidP="005F7C8C">
      <w:pPr>
        <w:spacing w:before="120" w:after="0" w:line="240" w:lineRule="auto"/>
        <w:jc w:val="center"/>
        <w:rPr>
          <w:rFonts w:ascii="Times New Roman" w:eastAsia="Times New Roman" w:hAnsi="Times New Roman"/>
          <w:b/>
          <w:bCs/>
          <w:noProof w:val="0"/>
          <w:sz w:val="24"/>
          <w:szCs w:val="24"/>
          <w:lang w:val="pl-PL"/>
        </w:rPr>
      </w:pPr>
      <w:r w:rsidRPr="0022527D">
        <w:rPr>
          <w:rFonts w:ascii="Times New Roman" w:eastAsia="Times New Roman" w:hAnsi="Times New Roman"/>
          <w:b/>
          <w:bCs/>
          <w:noProof w:val="0"/>
          <w:sz w:val="24"/>
          <w:szCs w:val="24"/>
          <w:lang w:val="pl-PL"/>
        </w:rPr>
        <w:t xml:space="preserve">REGULAMIN </w:t>
      </w:r>
    </w:p>
    <w:p w:rsidR="00587849" w:rsidRPr="001D2691" w:rsidRDefault="00587849"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REKRUTACJI I PRZYZNAWANIA </w:t>
      </w:r>
    </w:p>
    <w:p w:rsidR="0018378C" w:rsidRPr="001D2691" w:rsidRDefault="004A0712"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ŚRODKÓW FINANSOWYCH NA ROZWÓJ PRZEDSIĘBIORCZOŚCI</w:t>
      </w:r>
    </w:p>
    <w:p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z dnia</w:t>
      </w:r>
      <w:r w:rsidR="00B252F2">
        <w:rPr>
          <w:rFonts w:ascii="Times New Roman" w:eastAsia="Times New Roman" w:hAnsi="Times New Roman"/>
          <w:b/>
          <w:bCs/>
          <w:noProof w:val="0"/>
          <w:sz w:val="24"/>
          <w:szCs w:val="24"/>
          <w:lang w:val="pl-PL"/>
        </w:rPr>
        <w:t xml:space="preserve"> </w:t>
      </w:r>
      <w:r w:rsidR="00B252F2" w:rsidRPr="00903FCE">
        <w:rPr>
          <w:rFonts w:ascii="Times New Roman" w:eastAsia="Times New Roman" w:hAnsi="Times New Roman"/>
          <w:b/>
          <w:bCs/>
          <w:noProof w:val="0"/>
          <w:sz w:val="24"/>
          <w:szCs w:val="24"/>
          <w:lang w:val="pl-PL"/>
        </w:rPr>
        <w:t>01</w:t>
      </w:r>
      <w:r w:rsidR="00222869" w:rsidRPr="00903FCE">
        <w:rPr>
          <w:rFonts w:ascii="Times New Roman" w:eastAsia="Times New Roman" w:hAnsi="Times New Roman"/>
          <w:b/>
          <w:bCs/>
          <w:noProof w:val="0"/>
          <w:sz w:val="24"/>
          <w:szCs w:val="24"/>
          <w:lang w:val="pl-PL"/>
        </w:rPr>
        <w:t>.0</w:t>
      </w:r>
      <w:r w:rsidR="00B252F2" w:rsidRPr="00903FCE">
        <w:rPr>
          <w:rFonts w:ascii="Times New Roman" w:eastAsia="Times New Roman" w:hAnsi="Times New Roman"/>
          <w:b/>
          <w:bCs/>
          <w:noProof w:val="0"/>
          <w:sz w:val="24"/>
          <w:szCs w:val="24"/>
          <w:lang w:val="pl-PL"/>
        </w:rPr>
        <w:t>3</w:t>
      </w:r>
      <w:r w:rsidR="00222869" w:rsidRPr="00903FCE">
        <w:rPr>
          <w:rFonts w:ascii="Times New Roman" w:eastAsia="Times New Roman" w:hAnsi="Times New Roman"/>
          <w:b/>
          <w:bCs/>
          <w:noProof w:val="0"/>
          <w:sz w:val="24"/>
          <w:szCs w:val="24"/>
          <w:lang w:val="pl-PL"/>
        </w:rPr>
        <w:t>.201</w:t>
      </w:r>
      <w:r w:rsidR="00B252F2" w:rsidRPr="00903FCE">
        <w:rPr>
          <w:rFonts w:ascii="Times New Roman" w:eastAsia="Times New Roman" w:hAnsi="Times New Roman"/>
          <w:b/>
          <w:bCs/>
          <w:noProof w:val="0"/>
          <w:sz w:val="24"/>
          <w:szCs w:val="24"/>
          <w:lang w:val="pl-PL"/>
        </w:rPr>
        <w:t>7</w:t>
      </w:r>
      <w:r w:rsidR="00222869" w:rsidRPr="00903FCE">
        <w:rPr>
          <w:rFonts w:ascii="Times New Roman" w:eastAsia="Times New Roman" w:hAnsi="Times New Roman"/>
          <w:b/>
          <w:bCs/>
          <w:noProof w:val="0"/>
          <w:sz w:val="24"/>
          <w:szCs w:val="24"/>
          <w:lang w:val="pl-PL"/>
        </w:rPr>
        <w:t>r.</w:t>
      </w:r>
      <w:r w:rsidR="00222869" w:rsidRPr="00B252F2">
        <w:rPr>
          <w:rFonts w:ascii="Times New Roman" w:eastAsia="Times New Roman" w:hAnsi="Times New Roman"/>
          <w:b/>
          <w:bCs/>
          <w:noProof w:val="0"/>
          <w:color w:val="FF0000"/>
          <w:sz w:val="24"/>
          <w:szCs w:val="24"/>
          <w:lang w:val="pl-PL"/>
        </w:rPr>
        <w:t xml:space="preserve"> </w:t>
      </w:r>
    </w:p>
    <w:p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dot. proj</w:t>
      </w:r>
      <w:r w:rsidR="00D50757" w:rsidRPr="001D2691">
        <w:rPr>
          <w:rFonts w:ascii="Times New Roman" w:eastAsia="Times New Roman" w:hAnsi="Times New Roman"/>
          <w:b/>
          <w:bCs/>
          <w:noProof w:val="0"/>
          <w:sz w:val="24"/>
          <w:szCs w:val="24"/>
          <w:lang w:val="pl-PL"/>
        </w:rPr>
        <w:t>ektu pt. „</w:t>
      </w:r>
      <w:r w:rsidR="00614261">
        <w:rPr>
          <w:rFonts w:ascii="Times New Roman" w:eastAsia="Times New Roman" w:hAnsi="Times New Roman"/>
          <w:b/>
          <w:bCs/>
          <w:noProof w:val="0"/>
          <w:sz w:val="24"/>
          <w:szCs w:val="24"/>
          <w:lang w:val="pl-PL"/>
        </w:rPr>
        <w:t xml:space="preserve">Masz pomysł – masz firmę </w:t>
      </w:r>
      <w:r w:rsidR="00B252F2" w:rsidRPr="00B252F2">
        <w:rPr>
          <w:rFonts w:ascii="Times New Roman" w:eastAsia="Times New Roman" w:hAnsi="Times New Roman"/>
          <w:b/>
          <w:bCs/>
          <w:noProof w:val="0"/>
          <w:sz w:val="24"/>
          <w:szCs w:val="24"/>
          <w:lang w:val="pl-PL"/>
        </w:rPr>
        <w:t>I</w:t>
      </w:r>
      <w:r w:rsidR="00614261" w:rsidRPr="00B252F2">
        <w:rPr>
          <w:rFonts w:ascii="Times New Roman" w:eastAsia="Times New Roman" w:hAnsi="Times New Roman"/>
          <w:b/>
          <w:bCs/>
          <w:noProof w:val="0"/>
          <w:sz w:val="24"/>
          <w:szCs w:val="24"/>
          <w:lang w:val="pl-PL"/>
        </w:rPr>
        <w:t>II</w:t>
      </w:r>
      <w:r w:rsidR="00614261">
        <w:rPr>
          <w:rFonts w:ascii="Times New Roman" w:eastAsia="Times New Roman" w:hAnsi="Times New Roman"/>
          <w:b/>
          <w:bCs/>
          <w:noProof w:val="0"/>
          <w:sz w:val="24"/>
          <w:szCs w:val="24"/>
          <w:lang w:val="pl-PL"/>
        </w:rPr>
        <w:t xml:space="preserve">” </w:t>
      </w:r>
    </w:p>
    <w:p w:rsidR="0018378C" w:rsidRPr="00CD3AF5" w:rsidRDefault="0018378C" w:rsidP="005F7C8C">
      <w:pPr>
        <w:spacing w:before="36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1 - Postanowienia ogólne</w:t>
      </w:r>
    </w:p>
    <w:p w:rsidR="0018378C" w:rsidRPr="00CD3AF5" w:rsidRDefault="0018378C" w:rsidP="005F7C8C">
      <w:pPr>
        <w:shd w:val="clear" w:color="auto" w:fill="FFFFFF"/>
        <w:spacing w:beforeLines="60" w:before="144" w:afterLines="60" w:after="144" w:line="240" w:lineRule="auto"/>
        <w:rPr>
          <w:rFonts w:ascii="Times New Roman" w:hAnsi="Times New Roman"/>
          <w:b/>
          <w:bCs/>
          <w:spacing w:val="-2"/>
          <w:sz w:val="24"/>
          <w:szCs w:val="24"/>
        </w:rPr>
      </w:pPr>
      <w:r w:rsidRPr="00CD3AF5">
        <w:rPr>
          <w:rFonts w:ascii="Times New Roman" w:eastAsia="Times New Roman" w:hAnsi="Times New Roman"/>
          <w:noProof w:val="0"/>
          <w:sz w:val="24"/>
          <w:szCs w:val="24"/>
          <w:lang w:val="pl-PL"/>
        </w:rPr>
        <w:t xml:space="preserve">1. </w:t>
      </w:r>
      <w:r w:rsidR="00392237" w:rsidRPr="00CD3AF5">
        <w:rPr>
          <w:rFonts w:ascii="Times New Roman" w:eastAsia="Times New Roman" w:hAnsi="Times New Roman"/>
          <w:i/>
          <w:noProof w:val="0"/>
          <w:sz w:val="24"/>
          <w:szCs w:val="24"/>
          <w:lang w:val="pl-PL"/>
        </w:rPr>
        <w:t>Stowarzyszenie „Centrum Rozwoju Ekonomicznego Pasłęka”</w:t>
      </w:r>
      <w:r w:rsidRPr="00CD3AF5">
        <w:rPr>
          <w:rFonts w:ascii="Times New Roman" w:eastAsia="Times New Roman" w:hAnsi="Times New Roman"/>
          <w:i/>
          <w:noProof w:val="0"/>
          <w:sz w:val="24"/>
          <w:szCs w:val="24"/>
          <w:lang w:val="pl-PL"/>
        </w:rPr>
        <w:t xml:space="preserve"> </w:t>
      </w:r>
      <w:r w:rsidRPr="00CD3AF5">
        <w:rPr>
          <w:rFonts w:ascii="Times New Roman" w:eastAsia="Times New Roman" w:hAnsi="Times New Roman"/>
          <w:noProof w:val="0"/>
          <w:sz w:val="24"/>
          <w:szCs w:val="24"/>
          <w:lang w:val="pl-PL"/>
        </w:rPr>
        <w:t xml:space="preserve">realizuje projekt nr </w:t>
      </w:r>
      <w:r w:rsidR="00B252F2">
        <w:rPr>
          <w:rFonts w:ascii="Times New Roman" w:eastAsia="Times New Roman" w:hAnsi="Times New Roman"/>
          <w:noProof w:val="0"/>
          <w:sz w:val="24"/>
          <w:szCs w:val="24"/>
          <w:lang w:val="pl-PL"/>
        </w:rPr>
        <w:t>RPWM.10.03.00-28-0014</w:t>
      </w:r>
      <w:r w:rsidR="00E34838" w:rsidRPr="00CD3AF5">
        <w:rPr>
          <w:rFonts w:ascii="Times New Roman" w:eastAsia="Times New Roman" w:hAnsi="Times New Roman"/>
          <w:noProof w:val="0"/>
          <w:sz w:val="24"/>
          <w:szCs w:val="24"/>
          <w:lang w:val="pl-PL"/>
        </w:rPr>
        <w:t>/1</w:t>
      </w:r>
      <w:r w:rsidR="00B252F2">
        <w:rPr>
          <w:rFonts w:ascii="Times New Roman" w:eastAsia="Times New Roman" w:hAnsi="Times New Roman"/>
          <w:noProof w:val="0"/>
          <w:sz w:val="24"/>
          <w:szCs w:val="24"/>
          <w:lang w:val="pl-PL"/>
        </w:rPr>
        <w:t>6</w:t>
      </w:r>
      <w:r w:rsidR="00E34838" w:rsidRPr="00CD3AF5">
        <w:rPr>
          <w:rFonts w:ascii="Times New Roman" w:eastAsia="Times New Roman" w:hAnsi="Times New Roman"/>
          <w:noProof w:val="0"/>
          <w:sz w:val="24"/>
          <w:szCs w:val="24"/>
          <w:lang w:val="pl-PL"/>
        </w:rPr>
        <w:t>-00</w:t>
      </w:r>
      <w:r w:rsidR="00D50757" w:rsidRPr="00CD3AF5">
        <w:rPr>
          <w:rFonts w:ascii="Times New Roman" w:eastAsia="Times New Roman" w:hAnsi="Times New Roman"/>
          <w:noProof w:val="0"/>
          <w:sz w:val="24"/>
          <w:szCs w:val="24"/>
          <w:lang w:val="pl-PL"/>
        </w:rPr>
        <w:t xml:space="preserve"> - pt. „</w:t>
      </w:r>
      <w:r w:rsidR="00DE058A" w:rsidRPr="00CD3AF5">
        <w:rPr>
          <w:rFonts w:ascii="Times New Roman" w:eastAsia="Times New Roman" w:hAnsi="Times New Roman"/>
          <w:noProof w:val="0"/>
          <w:sz w:val="24"/>
          <w:szCs w:val="24"/>
          <w:lang w:val="pl-PL"/>
        </w:rPr>
        <w:t>Masz pomysł – masz firmę II</w:t>
      </w:r>
      <w:r w:rsidR="00B252F2">
        <w:rPr>
          <w:rFonts w:ascii="Times New Roman" w:eastAsia="Times New Roman" w:hAnsi="Times New Roman"/>
          <w:noProof w:val="0"/>
          <w:sz w:val="24"/>
          <w:szCs w:val="24"/>
          <w:lang w:val="pl-PL"/>
        </w:rPr>
        <w:t>I</w:t>
      </w:r>
      <w:r w:rsidRPr="00CD3AF5">
        <w:rPr>
          <w:rFonts w:ascii="Times New Roman" w:eastAsia="Times New Roman" w:hAnsi="Times New Roman"/>
          <w:noProof w:val="0"/>
          <w:sz w:val="24"/>
          <w:szCs w:val="24"/>
          <w:lang w:val="pl-PL"/>
        </w:rPr>
        <w:t>”.</w:t>
      </w:r>
    </w:p>
    <w:p w:rsidR="0018378C" w:rsidRPr="00CD3AF5" w:rsidRDefault="00207CFE"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2. </w:t>
      </w:r>
      <w:r w:rsidR="0018378C" w:rsidRPr="00CD3AF5">
        <w:rPr>
          <w:rFonts w:ascii="Times New Roman" w:eastAsia="Times New Roman" w:hAnsi="Times New Roman"/>
          <w:noProof w:val="0"/>
          <w:sz w:val="24"/>
          <w:szCs w:val="24"/>
          <w:lang w:val="pl-PL"/>
        </w:rPr>
        <w:t>Projekt realizowany jest w ramach</w:t>
      </w:r>
      <w:r w:rsidR="00D50757" w:rsidRPr="00CD3AF5">
        <w:rPr>
          <w:rFonts w:ascii="Times New Roman" w:eastAsia="Times New Roman" w:hAnsi="Times New Roman"/>
          <w:noProof w:val="0"/>
          <w:sz w:val="24"/>
          <w:szCs w:val="24"/>
          <w:lang w:val="pl-PL"/>
        </w:rPr>
        <w:t xml:space="preserve"> </w:t>
      </w:r>
      <w:r w:rsidR="00587849" w:rsidRPr="00CD3AF5">
        <w:rPr>
          <w:rFonts w:ascii="Times New Roman" w:hAnsi="Times New Roman"/>
          <w:sz w:val="24"/>
          <w:szCs w:val="24"/>
        </w:rPr>
        <w:t xml:space="preserve">Regionalnego Programu Operacyjnego Warmia </w:t>
      </w:r>
      <w:r w:rsidR="00587849" w:rsidRPr="00CD3AF5">
        <w:rPr>
          <w:rFonts w:ascii="Times New Roman" w:hAnsi="Times New Roman"/>
          <w:sz w:val="24"/>
          <w:szCs w:val="24"/>
        </w:rPr>
        <w:br/>
        <w:t xml:space="preserve">i Mazury na lata 2014-2020, Oś priorytetowa 10 Regionalny Rynek Pracy, </w:t>
      </w:r>
      <w:r w:rsidR="00E13DF6">
        <w:rPr>
          <w:rFonts w:ascii="Times New Roman" w:eastAsia="Times New Roman" w:hAnsi="Times New Roman"/>
          <w:noProof w:val="0"/>
          <w:sz w:val="24"/>
          <w:szCs w:val="24"/>
          <w:lang w:val="pl-PL"/>
        </w:rPr>
        <w:t>Działanie</w:t>
      </w:r>
      <w:r w:rsidR="00D50757" w:rsidRPr="00CD3AF5">
        <w:rPr>
          <w:rFonts w:ascii="Times New Roman" w:eastAsia="Times New Roman" w:hAnsi="Times New Roman"/>
          <w:noProof w:val="0"/>
          <w:sz w:val="24"/>
          <w:szCs w:val="24"/>
          <w:lang w:val="pl-PL"/>
        </w:rPr>
        <w:t xml:space="preserve"> 10.3</w:t>
      </w:r>
      <w:r w:rsidR="002E4C35" w:rsidRPr="00CD3AF5">
        <w:rPr>
          <w:rFonts w:ascii="Times New Roman" w:hAnsi="Times New Roman"/>
          <w:sz w:val="24"/>
          <w:szCs w:val="24"/>
        </w:rPr>
        <w:t>.</w:t>
      </w:r>
      <w:r w:rsidR="00587849" w:rsidRPr="00CD3AF5">
        <w:rPr>
          <w:rFonts w:ascii="Times New Roman" w:hAnsi="Times New Roman"/>
          <w:sz w:val="24"/>
          <w:szCs w:val="24"/>
        </w:rPr>
        <w:t xml:space="preserve"> Rozwój samozatrudnienia</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3. Projekt jest współfinansowany </w:t>
      </w:r>
      <w:r w:rsidR="002E4C35" w:rsidRPr="00CD3AF5">
        <w:rPr>
          <w:rFonts w:ascii="Times New Roman" w:eastAsia="Times New Roman" w:hAnsi="Times New Roman"/>
          <w:noProof w:val="0"/>
          <w:sz w:val="24"/>
          <w:szCs w:val="24"/>
          <w:lang w:val="pl-PL"/>
        </w:rPr>
        <w:t xml:space="preserve">przez </w:t>
      </w:r>
      <w:r w:rsidR="002E4C35" w:rsidRPr="00CD3AF5">
        <w:rPr>
          <w:rFonts w:ascii="Times New Roman" w:hAnsi="Times New Roman"/>
          <w:sz w:val="24"/>
          <w:szCs w:val="24"/>
        </w:rPr>
        <w:t>Unię Europejską ze środków Europejskiego Funduszu Rozwoju Regionalnego w ramach Regionalnego Programu Operacyjnego Warmia i Mazury na lata 2014-2020.</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4. </w:t>
      </w:r>
      <w:r w:rsidRPr="00CD3AF5">
        <w:rPr>
          <w:rFonts w:ascii="Times New Roman" w:eastAsia="Times New Roman" w:hAnsi="Times New Roman"/>
          <w:b/>
          <w:bCs/>
          <w:noProof w:val="0"/>
          <w:sz w:val="24"/>
          <w:szCs w:val="24"/>
          <w:lang w:val="pl-PL"/>
        </w:rPr>
        <w:t xml:space="preserve">Biuro projektu </w:t>
      </w:r>
      <w:r w:rsidRPr="00CD3AF5">
        <w:rPr>
          <w:rFonts w:ascii="Times New Roman" w:eastAsia="Times New Roman" w:hAnsi="Times New Roman"/>
          <w:noProof w:val="0"/>
          <w:sz w:val="24"/>
          <w:szCs w:val="24"/>
          <w:lang w:val="pl-PL"/>
        </w:rPr>
        <w:t>mieści się w:</w:t>
      </w:r>
    </w:p>
    <w:p w:rsidR="0018378C" w:rsidRPr="00CD3AF5" w:rsidRDefault="0018378C" w:rsidP="005F7C8C">
      <w:pPr>
        <w:spacing w:before="120" w:after="0" w:line="240" w:lineRule="auto"/>
        <w:jc w:val="center"/>
        <w:rPr>
          <w:rFonts w:ascii="Times New Roman" w:eastAsia="Times New Roman" w:hAnsi="Times New Roman"/>
          <w:b/>
          <w:noProof w:val="0"/>
          <w:sz w:val="24"/>
          <w:szCs w:val="24"/>
          <w:lang w:val="pl-PL"/>
        </w:rPr>
      </w:pPr>
      <w:r w:rsidRPr="00CD3AF5">
        <w:rPr>
          <w:rFonts w:ascii="Times New Roman" w:eastAsia="Times New Roman" w:hAnsi="Times New Roman"/>
          <w:b/>
          <w:noProof w:val="0"/>
          <w:sz w:val="24"/>
          <w:szCs w:val="24"/>
          <w:lang w:val="pl-PL"/>
        </w:rPr>
        <w:t xml:space="preserve">siedzibie </w:t>
      </w:r>
      <w:r w:rsidR="00E052BB" w:rsidRPr="00CD3AF5">
        <w:rPr>
          <w:rFonts w:ascii="Times New Roman" w:eastAsia="Times New Roman" w:hAnsi="Times New Roman"/>
          <w:b/>
          <w:noProof w:val="0"/>
          <w:sz w:val="24"/>
          <w:szCs w:val="24"/>
          <w:lang w:val="pl-PL"/>
        </w:rPr>
        <w:t>Stowarzyszenia „Centrum Rozwoju Ekonomicznego Pasłęka</w:t>
      </w:r>
      <w:r w:rsidRPr="00CD3AF5">
        <w:rPr>
          <w:rFonts w:ascii="Times New Roman" w:eastAsia="Times New Roman" w:hAnsi="Times New Roman"/>
          <w:b/>
          <w:noProof w:val="0"/>
          <w:sz w:val="24"/>
          <w:szCs w:val="24"/>
          <w:lang w:val="pl-PL"/>
        </w:rPr>
        <w:t xml:space="preserve">”, </w:t>
      </w:r>
    </w:p>
    <w:p w:rsidR="00F05337" w:rsidRPr="00CD3AF5" w:rsidRDefault="00F05337" w:rsidP="005F7C8C">
      <w:pPr>
        <w:spacing w:before="120" w:after="0" w:line="240" w:lineRule="auto"/>
        <w:jc w:val="center"/>
        <w:rPr>
          <w:rFonts w:ascii="Times New Roman" w:eastAsia="Times New Roman" w:hAnsi="Times New Roman"/>
          <w:b/>
          <w:noProof w:val="0"/>
          <w:sz w:val="24"/>
          <w:szCs w:val="24"/>
          <w:lang w:val="pl-PL"/>
        </w:rPr>
      </w:pPr>
      <w:r w:rsidRPr="00CD3AF5">
        <w:rPr>
          <w:rFonts w:ascii="Times New Roman" w:eastAsia="Times New Roman" w:hAnsi="Times New Roman"/>
          <w:b/>
          <w:noProof w:val="0"/>
          <w:sz w:val="24"/>
          <w:szCs w:val="24"/>
          <w:lang w:val="pl-PL"/>
        </w:rPr>
        <w:t xml:space="preserve">ul. </w:t>
      </w:r>
      <w:r w:rsidR="00E052BB" w:rsidRPr="00CD3AF5">
        <w:rPr>
          <w:rFonts w:ascii="Times New Roman" w:eastAsia="Times New Roman" w:hAnsi="Times New Roman"/>
          <w:b/>
          <w:noProof w:val="0"/>
          <w:sz w:val="24"/>
          <w:szCs w:val="24"/>
          <w:lang w:val="pl-PL"/>
        </w:rPr>
        <w:t>Józefa Piłsudskiego 11A</w:t>
      </w:r>
      <w:r w:rsidRPr="00CD3AF5">
        <w:rPr>
          <w:rFonts w:ascii="Times New Roman" w:eastAsia="Times New Roman" w:hAnsi="Times New Roman"/>
          <w:b/>
          <w:noProof w:val="0"/>
          <w:sz w:val="24"/>
          <w:szCs w:val="24"/>
          <w:lang w:val="pl-PL"/>
        </w:rPr>
        <w:t>,</w:t>
      </w:r>
      <w:r w:rsidR="00E13DF6">
        <w:rPr>
          <w:rFonts w:ascii="Times New Roman" w:eastAsia="Times New Roman" w:hAnsi="Times New Roman"/>
          <w:b/>
          <w:noProof w:val="0"/>
          <w:sz w:val="24"/>
          <w:szCs w:val="24"/>
          <w:lang w:val="pl-PL"/>
        </w:rPr>
        <w:t xml:space="preserve"> </w:t>
      </w:r>
      <w:r w:rsidR="0018378C" w:rsidRPr="00CD3AF5">
        <w:rPr>
          <w:rFonts w:ascii="Times New Roman" w:eastAsia="Times New Roman" w:hAnsi="Times New Roman"/>
          <w:b/>
          <w:noProof w:val="0"/>
          <w:sz w:val="24"/>
          <w:szCs w:val="24"/>
          <w:lang w:val="pl-PL"/>
        </w:rPr>
        <w:t>14-</w:t>
      </w:r>
      <w:r w:rsidR="00E052BB" w:rsidRPr="00CD3AF5">
        <w:rPr>
          <w:rFonts w:ascii="Times New Roman" w:eastAsia="Times New Roman" w:hAnsi="Times New Roman"/>
          <w:b/>
          <w:noProof w:val="0"/>
          <w:sz w:val="24"/>
          <w:szCs w:val="24"/>
          <w:lang w:val="pl-PL"/>
        </w:rPr>
        <w:t>400 Pasłęk</w:t>
      </w:r>
      <w:r w:rsidR="0018378C" w:rsidRPr="00CD3AF5">
        <w:rPr>
          <w:rFonts w:ascii="Times New Roman" w:eastAsia="Times New Roman" w:hAnsi="Times New Roman"/>
          <w:b/>
          <w:noProof w:val="0"/>
          <w:sz w:val="24"/>
          <w:szCs w:val="24"/>
          <w:lang w:val="pl-PL"/>
        </w:rPr>
        <w:t xml:space="preserve">, </w:t>
      </w:r>
    </w:p>
    <w:p w:rsidR="0018378C" w:rsidRPr="00CD3AF5" w:rsidRDefault="0018378C" w:rsidP="005F7C8C">
      <w:pPr>
        <w:spacing w:before="120" w:after="0" w:line="240" w:lineRule="auto"/>
        <w:jc w:val="center"/>
        <w:rPr>
          <w:rFonts w:ascii="Times New Roman" w:eastAsia="Times New Roman" w:hAnsi="Times New Roman"/>
          <w:b/>
          <w:noProof w:val="0"/>
          <w:sz w:val="24"/>
          <w:szCs w:val="24"/>
          <w:lang w:val="pl-PL"/>
        </w:rPr>
      </w:pPr>
      <w:r w:rsidRPr="00CD3AF5">
        <w:rPr>
          <w:rFonts w:ascii="Times New Roman" w:eastAsia="Times New Roman" w:hAnsi="Times New Roman"/>
          <w:b/>
          <w:noProof w:val="0"/>
          <w:sz w:val="24"/>
          <w:szCs w:val="24"/>
          <w:lang w:val="pl-PL"/>
        </w:rPr>
        <w:t>tel. (</w:t>
      </w:r>
      <w:r w:rsidR="00364C29" w:rsidRPr="00CD3AF5">
        <w:rPr>
          <w:rFonts w:ascii="Times New Roman" w:eastAsia="Times New Roman" w:hAnsi="Times New Roman"/>
          <w:b/>
          <w:noProof w:val="0"/>
          <w:sz w:val="24"/>
          <w:szCs w:val="24"/>
          <w:lang w:val="pl-PL"/>
        </w:rPr>
        <w:t>0</w:t>
      </w:r>
      <w:r w:rsidR="00E052BB" w:rsidRPr="00CD3AF5">
        <w:rPr>
          <w:rFonts w:ascii="Times New Roman" w:eastAsia="Times New Roman" w:hAnsi="Times New Roman"/>
          <w:b/>
          <w:noProof w:val="0"/>
          <w:sz w:val="24"/>
          <w:szCs w:val="24"/>
          <w:lang w:val="pl-PL"/>
        </w:rPr>
        <w:t>55</w:t>
      </w:r>
      <w:r w:rsidRPr="00CD3AF5">
        <w:rPr>
          <w:rFonts w:ascii="Times New Roman" w:eastAsia="Times New Roman" w:hAnsi="Times New Roman"/>
          <w:b/>
          <w:noProof w:val="0"/>
          <w:sz w:val="24"/>
          <w:szCs w:val="24"/>
          <w:lang w:val="pl-PL"/>
        </w:rPr>
        <w:t xml:space="preserve">) </w:t>
      </w:r>
      <w:r w:rsidR="00E052BB" w:rsidRPr="00CD3AF5">
        <w:rPr>
          <w:rFonts w:ascii="Times New Roman" w:eastAsia="Times New Roman" w:hAnsi="Times New Roman"/>
          <w:b/>
          <w:noProof w:val="0"/>
          <w:sz w:val="24"/>
          <w:szCs w:val="24"/>
          <w:lang w:val="pl-PL"/>
        </w:rPr>
        <w:t>248-10-91</w:t>
      </w:r>
      <w:r w:rsidRPr="00CD3AF5">
        <w:rPr>
          <w:rFonts w:ascii="Times New Roman" w:eastAsia="Times New Roman" w:hAnsi="Times New Roman"/>
          <w:b/>
          <w:noProof w:val="0"/>
          <w:sz w:val="24"/>
          <w:szCs w:val="24"/>
          <w:lang w:val="pl-PL"/>
        </w:rPr>
        <w:t xml:space="preserve">, </w:t>
      </w:r>
      <w:r w:rsidR="00364C29" w:rsidRPr="00CD3AF5">
        <w:rPr>
          <w:rFonts w:ascii="Times New Roman" w:eastAsia="Times New Roman" w:hAnsi="Times New Roman"/>
          <w:b/>
          <w:noProof w:val="0"/>
          <w:sz w:val="24"/>
          <w:szCs w:val="24"/>
          <w:lang w:val="pl-PL"/>
        </w:rPr>
        <w:t>fax</w:t>
      </w:r>
      <w:r w:rsidRPr="00CD3AF5">
        <w:rPr>
          <w:rFonts w:ascii="Times New Roman" w:eastAsia="Times New Roman" w:hAnsi="Times New Roman"/>
          <w:b/>
          <w:noProof w:val="0"/>
          <w:sz w:val="24"/>
          <w:szCs w:val="24"/>
          <w:lang w:val="pl-PL"/>
        </w:rPr>
        <w:t xml:space="preserve">. </w:t>
      </w:r>
      <w:r w:rsidR="00364C29" w:rsidRPr="00CD3AF5">
        <w:rPr>
          <w:rFonts w:ascii="Times New Roman" w:eastAsia="Times New Roman" w:hAnsi="Times New Roman"/>
          <w:b/>
          <w:noProof w:val="0"/>
          <w:sz w:val="24"/>
          <w:szCs w:val="24"/>
          <w:lang w:val="pl-PL"/>
        </w:rPr>
        <w:t>(055) 248-10-90</w:t>
      </w:r>
    </w:p>
    <w:p w:rsidR="006A7AA1" w:rsidRDefault="0018378C" w:rsidP="005F7C8C">
      <w:pPr>
        <w:spacing w:before="120" w:after="0" w:line="240" w:lineRule="auto"/>
        <w:jc w:val="center"/>
        <w:rPr>
          <w:rFonts w:ascii="Times New Roman" w:hAnsi="Times New Roman"/>
          <w:b/>
          <w:noProof w:val="0"/>
          <w:sz w:val="24"/>
          <w:szCs w:val="24"/>
          <w:lang w:val="pl-PL"/>
        </w:rPr>
      </w:pPr>
      <w:r w:rsidRPr="00CD3AF5">
        <w:rPr>
          <w:rFonts w:ascii="Times New Roman" w:eastAsia="Times New Roman" w:hAnsi="Times New Roman"/>
          <w:b/>
          <w:noProof w:val="0"/>
          <w:sz w:val="24"/>
          <w:szCs w:val="24"/>
          <w:lang w:val="pl-PL"/>
        </w:rPr>
        <w:t>godz. otwarcia:</w:t>
      </w:r>
      <w:r w:rsidRPr="00CD3AF5">
        <w:rPr>
          <w:rFonts w:ascii="Times New Roman" w:hAnsi="Times New Roman"/>
          <w:b/>
          <w:noProof w:val="0"/>
          <w:sz w:val="24"/>
          <w:szCs w:val="24"/>
          <w:lang w:val="pl-PL"/>
        </w:rPr>
        <w:t xml:space="preserve"> </w:t>
      </w:r>
    </w:p>
    <w:p w:rsidR="0018378C" w:rsidRDefault="0018378C" w:rsidP="005F7C8C">
      <w:pPr>
        <w:spacing w:before="120" w:after="0" w:line="240" w:lineRule="auto"/>
        <w:jc w:val="center"/>
        <w:rPr>
          <w:rFonts w:ascii="Times New Roman" w:hAnsi="Times New Roman"/>
          <w:b/>
          <w:noProof w:val="0"/>
          <w:sz w:val="24"/>
          <w:szCs w:val="24"/>
          <w:lang w:val="pl-PL"/>
        </w:rPr>
      </w:pPr>
      <w:r w:rsidRPr="00CD3AF5">
        <w:rPr>
          <w:rFonts w:ascii="Times New Roman" w:hAnsi="Times New Roman"/>
          <w:b/>
          <w:noProof w:val="0"/>
          <w:sz w:val="24"/>
          <w:szCs w:val="24"/>
          <w:lang w:val="pl-PL"/>
        </w:rPr>
        <w:t xml:space="preserve">poniedziałek – </w:t>
      </w:r>
      <w:r w:rsidR="006A7AA1">
        <w:rPr>
          <w:rFonts w:ascii="Times New Roman" w:hAnsi="Times New Roman"/>
          <w:b/>
          <w:noProof w:val="0"/>
          <w:sz w:val="24"/>
          <w:szCs w:val="24"/>
          <w:lang w:val="pl-PL"/>
        </w:rPr>
        <w:t>czwartek</w:t>
      </w:r>
      <w:r w:rsidRPr="00CD3AF5">
        <w:rPr>
          <w:rFonts w:ascii="Times New Roman" w:hAnsi="Times New Roman"/>
          <w:b/>
          <w:noProof w:val="0"/>
          <w:sz w:val="24"/>
          <w:szCs w:val="24"/>
          <w:lang w:val="pl-PL"/>
        </w:rPr>
        <w:t xml:space="preserve"> </w:t>
      </w:r>
      <w:r w:rsidR="003B117A">
        <w:rPr>
          <w:rFonts w:ascii="Times New Roman" w:hAnsi="Times New Roman"/>
          <w:b/>
          <w:noProof w:val="0"/>
          <w:sz w:val="24"/>
          <w:szCs w:val="24"/>
          <w:lang w:val="pl-PL"/>
        </w:rPr>
        <w:t>7.3</w:t>
      </w:r>
      <w:r w:rsidRPr="00CD3AF5">
        <w:rPr>
          <w:rFonts w:ascii="Times New Roman" w:hAnsi="Times New Roman"/>
          <w:b/>
          <w:noProof w:val="0"/>
          <w:sz w:val="24"/>
          <w:szCs w:val="24"/>
          <w:lang w:val="pl-PL"/>
        </w:rPr>
        <w:t>0-1</w:t>
      </w:r>
      <w:r w:rsidR="003B117A">
        <w:rPr>
          <w:rFonts w:ascii="Times New Roman" w:hAnsi="Times New Roman"/>
          <w:b/>
          <w:noProof w:val="0"/>
          <w:sz w:val="24"/>
          <w:szCs w:val="24"/>
          <w:lang w:val="pl-PL"/>
        </w:rPr>
        <w:t>6</w:t>
      </w:r>
      <w:bookmarkStart w:id="0" w:name="_GoBack"/>
      <w:bookmarkEnd w:id="0"/>
      <w:r w:rsidRPr="00CD3AF5">
        <w:rPr>
          <w:rFonts w:ascii="Times New Roman" w:hAnsi="Times New Roman"/>
          <w:b/>
          <w:noProof w:val="0"/>
          <w:sz w:val="24"/>
          <w:szCs w:val="24"/>
          <w:lang w:val="pl-PL"/>
        </w:rPr>
        <w:t>.00</w:t>
      </w:r>
    </w:p>
    <w:p w:rsidR="006A7AA1" w:rsidRDefault="003B117A" w:rsidP="005F7C8C">
      <w:pPr>
        <w:spacing w:before="120"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piątek: 7.3</w:t>
      </w:r>
      <w:r w:rsidR="006A7AA1">
        <w:rPr>
          <w:rFonts w:ascii="Times New Roman" w:hAnsi="Times New Roman"/>
          <w:b/>
          <w:noProof w:val="0"/>
          <w:sz w:val="24"/>
          <w:szCs w:val="24"/>
          <w:lang w:val="pl-PL"/>
        </w:rPr>
        <w:t>0-13.30</w:t>
      </w:r>
    </w:p>
    <w:p w:rsidR="0018378C" w:rsidRPr="00CD3AF5" w:rsidRDefault="0018378C" w:rsidP="006A7AA1">
      <w:pPr>
        <w:spacing w:before="120" w:after="0" w:line="240" w:lineRule="auto"/>
        <w:jc w:val="center"/>
        <w:rPr>
          <w:rFonts w:ascii="Times New Roman" w:eastAsia="Times New Roman" w:hAnsi="Times New Roman"/>
          <w:b/>
          <w:noProof w:val="0"/>
          <w:sz w:val="24"/>
          <w:szCs w:val="24"/>
          <w:lang w:val="pl-PL"/>
        </w:rPr>
      </w:pPr>
      <w:r w:rsidRPr="00CD3AF5">
        <w:rPr>
          <w:rFonts w:ascii="Times New Roman" w:hAnsi="Times New Roman"/>
          <w:b/>
          <w:noProof w:val="0"/>
          <w:sz w:val="24"/>
          <w:szCs w:val="24"/>
          <w:lang w:val="pl-PL"/>
        </w:rPr>
        <w:t xml:space="preserve">e-mail: </w:t>
      </w:r>
      <w:r w:rsidR="00364C29" w:rsidRPr="00CD3AF5">
        <w:rPr>
          <w:rFonts w:ascii="Times New Roman" w:hAnsi="Times New Roman"/>
          <w:b/>
          <w:noProof w:val="0"/>
          <w:sz w:val="24"/>
          <w:szCs w:val="24"/>
          <w:lang w:val="pl-PL"/>
        </w:rPr>
        <w:t>dotacje@screp.pl</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Dodatkowo przez okres </w:t>
      </w:r>
      <w:r w:rsidR="004B6B0D" w:rsidRPr="00CD3AF5">
        <w:rPr>
          <w:rFonts w:ascii="Times New Roman" w:eastAsia="Times New Roman" w:hAnsi="Times New Roman"/>
          <w:noProof w:val="0"/>
          <w:sz w:val="24"/>
          <w:szCs w:val="24"/>
          <w:lang w:val="pl-PL"/>
        </w:rPr>
        <w:t xml:space="preserve">od </w:t>
      </w:r>
      <w:r w:rsidR="00B252F2">
        <w:rPr>
          <w:rFonts w:ascii="Times New Roman" w:eastAsia="Times New Roman" w:hAnsi="Times New Roman"/>
          <w:noProof w:val="0"/>
          <w:sz w:val="24"/>
          <w:szCs w:val="24"/>
          <w:lang w:val="pl-PL"/>
        </w:rPr>
        <w:t>marca</w:t>
      </w:r>
      <w:r w:rsidR="004B6B0D" w:rsidRPr="00CD3AF5">
        <w:rPr>
          <w:rFonts w:ascii="Times New Roman" w:eastAsia="Times New Roman" w:hAnsi="Times New Roman"/>
          <w:noProof w:val="0"/>
          <w:sz w:val="24"/>
          <w:szCs w:val="24"/>
          <w:lang w:val="pl-PL"/>
        </w:rPr>
        <w:t xml:space="preserve"> 201</w:t>
      </w:r>
      <w:r w:rsidR="00B252F2">
        <w:rPr>
          <w:rFonts w:ascii="Times New Roman" w:eastAsia="Times New Roman" w:hAnsi="Times New Roman"/>
          <w:noProof w:val="0"/>
          <w:sz w:val="24"/>
          <w:szCs w:val="24"/>
          <w:lang w:val="pl-PL"/>
        </w:rPr>
        <w:t>7</w:t>
      </w:r>
      <w:r w:rsidR="00587849" w:rsidRPr="00CD3AF5">
        <w:rPr>
          <w:rFonts w:ascii="Times New Roman" w:eastAsia="Times New Roman" w:hAnsi="Times New Roman"/>
          <w:noProof w:val="0"/>
          <w:sz w:val="24"/>
          <w:szCs w:val="24"/>
          <w:lang w:val="pl-PL"/>
        </w:rPr>
        <w:t xml:space="preserve">r. do </w:t>
      </w:r>
      <w:r w:rsidR="00B252F2">
        <w:rPr>
          <w:rFonts w:ascii="Times New Roman" w:eastAsia="Times New Roman" w:hAnsi="Times New Roman"/>
          <w:noProof w:val="0"/>
          <w:sz w:val="24"/>
          <w:szCs w:val="24"/>
          <w:lang w:val="pl-PL"/>
        </w:rPr>
        <w:t>września</w:t>
      </w:r>
      <w:r w:rsidR="004B6B0D" w:rsidRPr="00CD3AF5">
        <w:rPr>
          <w:rFonts w:ascii="Times New Roman" w:eastAsia="Times New Roman" w:hAnsi="Times New Roman"/>
          <w:noProof w:val="0"/>
          <w:sz w:val="24"/>
          <w:szCs w:val="24"/>
          <w:lang w:val="pl-PL"/>
        </w:rPr>
        <w:t xml:space="preserve"> 201</w:t>
      </w:r>
      <w:r w:rsidR="00B252F2">
        <w:rPr>
          <w:rFonts w:ascii="Times New Roman" w:eastAsia="Times New Roman" w:hAnsi="Times New Roman"/>
          <w:noProof w:val="0"/>
          <w:sz w:val="24"/>
          <w:szCs w:val="24"/>
          <w:lang w:val="pl-PL"/>
        </w:rPr>
        <w:t>7</w:t>
      </w:r>
      <w:r w:rsidR="00587849" w:rsidRPr="00CD3AF5">
        <w:rPr>
          <w:rFonts w:ascii="Times New Roman" w:eastAsia="Times New Roman" w:hAnsi="Times New Roman"/>
          <w:noProof w:val="0"/>
          <w:sz w:val="24"/>
          <w:szCs w:val="24"/>
          <w:lang w:val="pl-PL"/>
        </w:rPr>
        <w:t>r. b</w:t>
      </w:r>
      <w:r w:rsidRPr="00CD3AF5">
        <w:rPr>
          <w:rFonts w:ascii="Times New Roman" w:eastAsia="Times New Roman" w:hAnsi="Times New Roman"/>
          <w:noProof w:val="0"/>
          <w:sz w:val="24"/>
          <w:szCs w:val="24"/>
          <w:lang w:val="pl-PL"/>
        </w:rPr>
        <w:t xml:space="preserve">ędą czynne </w:t>
      </w:r>
      <w:r w:rsidR="004B6B0D" w:rsidRPr="00CD3AF5">
        <w:rPr>
          <w:rFonts w:ascii="Times New Roman" w:eastAsia="Times New Roman" w:hAnsi="Times New Roman"/>
          <w:noProof w:val="0"/>
          <w:sz w:val="24"/>
          <w:szCs w:val="24"/>
          <w:lang w:val="pl-PL"/>
        </w:rPr>
        <w:t>Biura</w:t>
      </w:r>
      <w:r w:rsidR="002E4C35" w:rsidRPr="00CD3AF5">
        <w:rPr>
          <w:rFonts w:ascii="Times New Roman" w:eastAsia="Times New Roman" w:hAnsi="Times New Roman"/>
          <w:noProof w:val="0"/>
          <w:sz w:val="24"/>
          <w:szCs w:val="24"/>
          <w:lang w:val="pl-PL"/>
        </w:rPr>
        <w:t xml:space="preserve"> </w:t>
      </w:r>
      <w:proofErr w:type="spellStart"/>
      <w:r w:rsidR="002E4C35" w:rsidRPr="00CD3AF5">
        <w:rPr>
          <w:rFonts w:ascii="Times New Roman" w:eastAsia="Times New Roman" w:hAnsi="Times New Roman"/>
          <w:noProof w:val="0"/>
          <w:sz w:val="24"/>
          <w:szCs w:val="24"/>
          <w:lang w:val="pl-PL"/>
        </w:rPr>
        <w:t>Rekrutacyjno</w:t>
      </w:r>
      <w:proofErr w:type="spellEnd"/>
      <w:r w:rsidR="002E4C35" w:rsidRPr="00CD3AF5">
        <w:rPr>
          <w:rFonts w:ascii="Times New Roman" w:eastAsia="Times New Roman" w:hAnsi="Times New Roman"/>
          <w:noProof w:val="0"/>
          <w:sz w:val="24"/>
          <w:szCs w:val="24"/>
          <w:lang w:val="pl-PL"/>
        </w:rPr>
        <w:t xml:space="preserve"> </w:t>
      </w:r>
      <w:r w:rsidR="001D2691" w:rsidRPr="00CD3AF5">
        <w:rPr>
          <w:rFonts w:ascii="Times New Roman" w:eastAsia="Times New Roman" w:hAnsi="Times New Roman"/>
          <w:noProof w:val="0"/>
          <w:sz w:val="24"/>
          <w:szCs w:val="24"/>
          <w:lang w:val="pl-PL"/>
        </w:rPr>
        <w:t>–</w:t>
      </w:r>
      <w:r w:rsidR="002E4C35" w:rsidRPr="00CD3AF5">
        <w:rPr>
          <w:rFonts w:ascii="Times New Roman" w:eastAsia="Times New Roman" w:hAnsi="Times New Roman"/>
          <w:noProof w:val="0"/>
          <w:sz w:val="24"/>
          <w:szCs w:val="24"/>
          <w:lang w:val="pl-PL"/>
        </w:rPr>
        <w:t xml:space="preserve"> Konsultacyjne</w:t>
      </w:r>
      <w:r w:rsidR="001D2691" w:rsidRPr="00CD3AF5">
        <w:rPr>
          <w:rFonts w:ascii="Times New Roman" w:eastAsia="Times New Roman" w:hAnsi="Times New Roman"/>
          <w:noProof w:val="0"/>
          <w:sz w:val="24"/>
          <w:szCs w:val="24"/>
          <w:lang w:val="pl-PL"/>
        </w:rPr>
        <w:t xml:space="preserve"> (</w:t>
      </w:r>
      <w:r w:rsidR="004B6B0D" w:rsidRPr="00CD3AF5">
        <w:rPr>
          <w:rFonts w:ascii="Times New Roman" w:eastAsia="Times New Roman" w:hAnsi="Times New Roman"/>
          <w:noProof w:val="0"/>
          <w:sz w:val="24"/>
          <w:szCs w:val="24"/>
          <w:lang w:val="pl-PL"/>
        </w:rPr>
        <w:t>B</w:t>
      </w:r>
      <w:r w:rsidR="001D2691" w:rsidRPr="00CD3AF5">
        <w:rPr>
          <w:rFonts w:ascii="Times New Roman" w:eastAsia="Times New Roman" w:hAnsi="Times New Roman"/>
          <w:noProof w:val="0"/>
          <w:sz w:val="24"/>
          <w:szCs w:val="24"/>
          <w:lang w:val="pl-PL"/>
        </w:rPr>
        <w:t>RK)</w:t>
      </w:r>
      <w:r w:rsidRPr="00CD3AF5">
        <w:rPr>
          <w:rFonts w:ascii="Times New Roman" w:eastAsia="Times New Roman" w:hAnsi="Times New Roman"/>
          <w:noProof w:val="0"/>
          <w:sz w:val="24"/>
          <w:szCs w:val="24"/>
          <w:lang w:val="pl-PL"/>
        </w:rPr>
        <w:t>, gdzie udzielane będą informacje nt. projektu oraz dostępne będą dokumenty rekrutacyjne</w:t>
      </w:r>
      <w:r w:rsidR="001D2691" w:rsidRPr="00CD3AF5">
        <w:rPr>
          <w:rFonts w:ascii="Times New Roman" w:eastAsia="Times New Roman" w:hAnsi="Times New Roman"/>
          <w:noProof w:val="0"/>
          <w:sz w:val="24"/>
          <w:szCs w:val="24"/>
          <w:lang w:val="pl-PL"/>
        </w:rPr>
        <w:t>. Punkty zlokalizowano w:</w:t>
      </w:r>
    </w:p>
    <w:p w:rsidR="0018378C" w:rsidRPr="00CD3AF5" w:rsidRDefault="0018378C" w:rsidP="005F7C8C">
      <w:pPr>
        <w:numPr>
          <w:ilvl w:val="0"/>
          <w:numId w:val="33"/>
        </w:num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Powiatowym Urzędzie Pracy w </w:t>
      </w:r>
      <w:r w:rsidR="004B6B0D" w:rsidRPr="00CD3AF5">
        <w:rPr>
          <w:rFonts w:ascii="Times New Roman" w:eastAsia="Times New Roman" w:hAnsi="Times New Roman"/>
          <w:noProof w:val="0"/>
          <w:sz w:val="24"/>
          <w:szCs w:val="24"/>
          <w:lang w:val="pl-PL"/>
        </w:rPr>
        <w:t>Elblągu</w:t>
      </w:r>
      <w:r w:rsidRPr="00CD3AF5">
        <w:rPr>
          <w:rFonts w:ascii="Times New Roman" w:eastAsia="Times New Roman" w:hAnsi="Times New Roman"/>
          <w:noProof w:val="0"/>
          <w:sz w:val="24"/>
          <w:szCs w:val="24"/>
          <w:lang w:val="pl-PL"/>
        </w:rPr>
        <w:t xml:space="preserve">, ul. </w:t>
      </w:r>
      <w:r w:rsidR="004B6B0D" w:rsidRPr="00CD3AF5">
        <w:rPr>
          <w:rFonts w:ascii="Times New Roman" w:eastAsia="Times New Roman" w:hAnsi="Times New Roman"/>
          <w:noProof w:val="0"/>
          <w:sz w:val="24"/>
          <w:szCs w:val="24"/>
          <w:lang w:val="pl-PL"/>
        </w:rPr>
        <w:t>Saperów 24</w:t>
      </w:r>
      <w:r w:rsidRPr="00CD3AF5">
        <w:rPr>
          <w:rFonts w:ascii="Times New Roman" w:eastAsia="Times New Roman" w:hAnsi="Times New Roman"/>
          <w:noProof w:val="0"/>
          <w:sz w:val="24"/>
          <w:szCs w:val="24"/>
          <w:lang w:val="pl-PL"/>
        </w:rPr>
        <w:t xml:space="preserve"> godz. otwarcia:</w:t>
      </w:r>
      <w:r w:rsidRPr="00CD3AF5">
        <w:rPr>
          <w:rFonts w:ascii="Times New Roman" w:hAnsi="Times New Roman"/>
          <w:noProof w:val="0"/>
          <w:sz w:val="24"/>
          <w:szCs w:val="24"/>
          <w:lang w:val="pl-PL"/>
        </w:rPr>
        <w:t xml:space="preserve"> </w:t>
      </w:r>
      <w:r w:rsidR="005C53F4" w:rsidRPr="00CD3AF5">
        <w:rPr>
          <w:rFonts w:ascii="Times New Roman" w:hAnsi="Times New Roman"/>
          <w:noProof w:val="0"/>
          <w:sz w:val="24"/>
          <w:szCs w:val="24"/>
          <w:lang w:val="pl-PL"/>
        </w:rPr>
        <w:t>poniedziałek – piątek 8.</w:t>
      </w:r>
      <w:r w:rsidR="00E13A45" w:rsidRPr="00CD3AF5">
        <w:rPr>
          <w:rFonts w:ascii="Times New Roman" w:hAnsi="Times New Roman"/>
          <w:noProof w:val="0"/>
          <w:sz w:val="24"/>
          <w:szCs w:val="24"/>
          <w:lang w:val="pl-PL"/>
        </w:rPr>
        <w:t>30-14.3</w:t>
      </w:r>
      <w:r w:rsidR="005C53F4" w:rsidRPr="00CD3AF5">
        <w:rPr>
          <w:rFonts w:ascii="Times New Roman" w:hAnsi="Times New Roman"/>
          <w:noProof w:val="0"/>
          <w:sz w:val="24"/>
          <w:szCs w:val="24"/>
          <w:lang w:val="pl-PL"/>
        </w:rPr>
        <w:t>0</w:t>
      </w:r>
    </w:p>
    <w:p w:rsidR="0018378C" w:rsidRPr="00CD3AF5" w:rsidRDefault="0018378C" w:rsidP="005F7C8C">
      <w:pPr>
        <w:numPr>
          <w:ilvl w:val="0"/>
          <w:numId w:val="33"/>
        </w:num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Powiatowym Urzędzie Pracy w </w:t>
      </w:r>
      <w:r w:rsidR="004B6B0D" w:rsidRPr="00CD3AF5">
        <w:rPr>
          <w:rFonts w:ascii="Times New Roman" w:eastAsia="Times New Roman" w:hAnsi="Times New Roman"/>
          <w:noProof w:val="0"/>
          <w:sz w:val="24"/>
          <w:szCs w:val="24"/>
          <w:lang w:val="pl-PL"/>
        </w:rPr>
        <w:t>Braniewie</w:t>
      </w:r>
      <w:r w:rsidRPr="00CD3AF5">
        <w:rPr>
          <w:rFonts w:ascii="Times New Roman" w:eastAsia="Times New Roman" w:hAnsi="Times New Roman"/>
          <w:noProof w:val="0"/>
          <w:sz w:val="24"/>
          <w:szCs w:val="24"/>
          <w:lang w:val="pl-PL"/>
        </w:rPr>
        <w:t xml:space="preserve"> ul. </w:t>
      </w:r>
      <w:r w:rsidR="004B6B0D" w:rsidRPr="00CD3AF5">
        <w:rPr>
          <w:rFonts w:ascii="Times New Roman" w:eastAsia="Times New Roman" w:hAnsi="Times New Roman"/>
          <w:noProof w:val="0"/>
          <w:sz w:val="24"/>
          <w:szCs w:val="24"/>
          <w:lang w:val="pl-PL"/>
        </w:rPr>
        <w:t>Kościuszki 118</w:t>
      </w:r>
      <w:r w:rsidRPr="00CD3AF5">
        <w:rPr>
          <w:rFonts w:ascii="Times New Roman" w:eastAsia="Times New Roman" w:hAnsi="Times New Roman"/>
          <w:noProof w:val="0"/>
          <w:sz w:val="24"/>
          <w:szCs w:val="24"/>
          <w:lang w:val="pl-PL"/>
        </w:rPr>
        <w:t>, godz. otwarcia:</w:t>
      </w:r>
      <w:r w:rsidRPr="00CD3AF5">
        <w:rPr>
          <w:rFonts w:ascii="Times New Roman" w:hAnsi="Times New Roman"/>
          <w:noProof w:val="0"/>
          <w:sz w:val="24"/>
          <w:szCs w:val="24"/>
          <w:lang w:val="pl-PL"/>
        </w:rPr>
        <w:t xml:space="preserve"> </w:t>
      </w:r>
      <w:r w:rsidR="005C53F4" w:rsidRPr="00CD3AF5">
        <w:rPr>
          <w:rFonts w:ascii="Times New Roman" w:hAnsi="Times New Roman"/>
          <w:noProof w:val="0"/>
          <w:sz w:val="24"/>
          <w:szCs w:val="24"/>
          <w:lang w:val="pl-PL"/>
        </w:rPr>
        <w:t>poniedziałek – piątek 8.</w:t>
      </w:r>
      <w:r w:rsidR="003B2BBA">
        <w:rPr>
          <w:rFonts w:ascii="Times New Roman" w:hAnsi="Times New Roman"/>
          <w:noProof w:val="0"/>
          <w:sz w:val="24"/>
          <w:szCs w:val="24"/>
          <w:lang w:val="pl-PL"/>
        </w:rPr>
        <w:t>3</w:t>
      </w:r>
      <w:r w:rsidR="005C53F4" w:rsidRPr="00CD3AF5">
        <w:rPr>
          <w:rFonts w:ascii="Times New Roman" w:hAnsi="Times New Roman"/>
          <w:noProof w:val="0"/>
          <w:sz w:val="24"/>
          <w:szCs w:val="24"/>
          <w:lang w:val="pl-PL"/>
        </w:rPr>
        <w:t>0-</w:t>
      </w:r>
      <w:r w:rsidR="003B2BBA">
        <w:rPr>
          <w:rFonts w:ascii="Times New Roman" w:hAnsi="Times New Roman"/>
          <w:noProof w:val="0"/>
          <w:sz w:val="24"/>
          <w:szCs w:val="24"/>
          <w:lang w:val="pl-PL"/>
        </w:rPr>
        <w:t>14.30</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lastRenderedPageBreak/>
        <w:t xml:space="preserve">5. Obszar realizacji projektu obejmuje swym zasięgiem powiaty: </w:t>
      </w:r>
      <w:r w:rsidR="009866F4" w:rsidRPr="00CD3AF5">
        <w:rPr>
          <w:rFonts w:ascii="Times New Roman" w:eastAsia="Times New Roman" w:hAnsi="Times New Roman"/>
          <w:noProof w:val="0"/>
          <w:sz w:val="24"/>
          <w:szCs w:val="24"/>
          <w:lang w:val="pl-PL"/>
        </w:rPr>
        <w:t>braniewski, elbląski i miasto Elbląg.</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6. Okres realizacji projektu: </w:t>
      </w:r>
      <w:r w:rsidR="008A1123" w:rsidRPr="00CD3AF5">
        <w:rPr>
          <w:rFonts w:ascii="Times New Roman" w:eastAsia="Times New Roman" w:hAnsi="Times New Roman"/>
          <w:noProof w:val="0"/>
          <w:sz w:val="24"/>
          <w:szCs w:val="24"/>
          <w:lang w:val="pl-PL"/>
        </w:rPr>
        <w:t>01.0</w:t>
      </w:r>
      <w:r w:rsidR="00B252F2">
        <w:rPr>
          <w:rFonts w:ascii="Times New Roman" w:eastAsia="Times New Roman" w:hAnsi="Times New Roman"/>
          <w:noProof w:val="0"/>
          <w:sz w:val="24"/>
          <w:szCs w:val="24"/>
          <w:lang w:val="pl-PL"/>
        </w:rPr>
        <w:t>3</w:t>
      </w:r>
      <w:r w:rsidR="008A1123" w:rsidRPr="00CD3AF5">
        <w:rPr>
          <w:rFonts w:ascii="Times New Roman" w:eastAsia="Times New Roman" w:hAnsi="Times New Roman"/>
          <w:noProof w:val="0"/>
          <w:sz w:val="24"/>
          <w:szCs w:val="24"/>
          <w:lang w:val="pl-PL"/>
        </w:rPr>
        <w:t>.201</w:t>
      </w:r>
      <w:r w:rsidR="00B252F2">
        <w:rPr>
          <w:rFonts w:ascii="Times New Roman" w:eastAsia="Times New Roman" w:hAnsi="Times New Roman"/>
          <w:noProof w:val="0"/>
          <w:sz w:val="24"/>
          <w:szCs w:val="24"/>
          <w:lang w:val="pl-PL"/>
        </w:rPr>
        <w:t>7</w:t>
      </w:r>
      <w:r w:rsidR="008A1123" w:rsidRPr="00CD3AF5">
        <w:rPr>
          <w:rFonts w:ascii="Times New Roman" w:eastAsia="Times New Roman" w:hAnsi="Times New Roman"/>
          <w:noProof w:val="0"/>
          <w:sz w:val="24"/>
          <w:szCs w:val="24"/>
          <w:lang w:val="pl-PL"/>
        </w:rPr>
        <w:t>-</w:t>
      </w:r>
      <w:r w:rsidR="00B252F2">
        <w:rPr>
          <w:rFonts w:ascii="Times New Roman" w:eastAsia="Times New Roman" w:hAnsi="Times New Roman"/>
          <w:noProof w:val="0"/>
          <w:sz w:val="24"/>
          <w:szCs w:val="24"/>
          <w:lang w:val="pl-PL"/>
        </w:rPr>
        <w:t>31.10</w:t>
      </w:r>
      <w:r w:rsidR="00614261" w:rsidRPr="00CD3AF5">
        <w:rPr>
          <w:rFonts w:ascii="Times New Roman" w:eastAsia="Times New Roman" w:hAnsi="Times New Roman"/>
          <w:noProof w:val="0"/>
          <w:sz w:val="24"/>
          <w:szCs w:val="24"/>
          <w:lang w:val="pl-PL"/>
        </w:rPr>
        <w:t>.2018</w:t>
      </w:r>
      <w:r w:rsidR="008A1123" w:rsidRPr="00CD3AF5">
        <w:rPr>
          <w:rFonts w:ascii="Times New Roman" w:eastAsia="Times New Roman" w:hAnsi="Times New Roman"/>
          <w:noProof w:val="0"/>
          <w:sz w:val="24"/>
          <w:szCs w:val="24"/>
          <w:lang w:val="pl-PL"/>
        </w:rPr>
        <w:t>r.</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7. Niniejszy Regulamin określa kryteria rekrutacji, uczestnictwa w projekcie, wsparcia finansowego.</w:t>
      </w:r>
    </w:p>
    <w:p w:rsidR="0018378C" w:rsidRPr="00CD3AF5" w:rsidRDefault="0018378C" w:rsidP="005F7C8C">
      <w:pPr>
        <w:spacing w:before="24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2 - Definicje</w:t>
      </w:r>
    </w:p>
    <w:p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Używane w ramach niniejszego Regulaminu określenia każdorazowo oznaczają:</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Projekt </w:t>
      </w:r>
      <w:r w:rsidRPr="00CD3AF5">
        <w:rPr>
          <w:rFonts w:ascii="Times New Roman" w:eastAsia="Times New Roman" w:hAnsi="Times New Roman"/>
          <w:noProof w:val="0"/>
          <w:sz w:val="24"/>
          <w:szCs w:val="24"/>
          <w:lang w:val="pl-PL"/>
        </w:rPr>
        <w:t>- pro</w:t>
      </w:r>
      <w:r w:rsidR="00F05337" w:rsidRPr="00CD3AF5">
        <w:rPr>
          <w:rFonts w:ascii="Times New Roman" w:eastAsia="Times New Roman" w:hAnsi="Times New Roman"/>
          <w:noProof w:val="0"/>
          <w:sz w:val="24"/>
          <w:szCs w:val="24"/>
          <w:lang w:val="pl-PL"/>
        </w:rPr>
        <w:t>jekt pt. „</w:t>
      </w:r>
      <w:r w:rsidR="00614261" w:rsidRPr="00CD3AF5">
        <w:rPr>
          <w:rFonts w:ascii="Times New Roman" w:eastAsia="Times New Roman" w:hAnsi="Times New Roman"/>
          <w:noProof w:val="0"/>
          <w:sz w:val="24"/>
          <w:szCs w:val="24"/>
          <w:lang w:val="pl-PL"/>
        </w:rPr>
        <w:t>Masz pomysł – masz firmę II</w:t>
      </w:r>
      <w:r w:rsidR="00B252F2">
        <w:rPr>
          <w:rFonts w:ascii="Times New Roman" w:eastAsia="Times New Roman" w:hAnsi="Times New Roman"/>
          <w:noProof w:val="0"/>
          <w:sz w:val="24"/>
          <w:szCs w:val="24"/>
          <w:lang w:val="pl-PL"/>
        </w:rPr>
        <w:t>I</w:t>
      </w:r>
      <w:r w:rsidRPr="00CD3AF5">
        <w:rPr>
          <w:rFonts w:ascii="Times New Roman" w:eastAsia="Times New Roman" w:hAnsi="Times New Roman"/>
          <w:noProof w:val="0"/>
          <w:sz w:val="24"/>
          <w:szCs w:val="24"/>
          <w:lang w:val="pl-PL"/>
        </w:rPr>
        <w:t xml:space="preserve">” realizowany przez </w:t>
      </w:r>
      <w:r w:rsidR="00614261" w:rsidRPr="00CD3AF5">
        <w:rPr>
          <w:rFonts w:ascii="Times New Roman" w:eastAsia="Times New Roman" w:hAnsi="Times New Roman"/>
          <w:i/>
          <w:noProof w:val="0"/>
          <w:sz w:val="24"/>
          <w:szCs w:val="24"/>
          <w:lang w:val="pl-PL"/>
        </w:rPr>
        <w:t>Stowarzyszenie „Centrum Rozwoju Ekonomicznego Pasłęka”</w:t>
      </w:r>
      <w:r w:rsidRPr="00CD3AF5">
        <w:rPr>
          <w:rFonts w:ascii="Times New Roman" w:eastAsia="Times New Roman" w:hAnsi="Times New Roman"/>
          <w:i/>
          <w:noProof w:val="0"/>
          <w:sz w:val="24"/>
          <w:szCs w:val="24"/>
          <w:lang w:val="pl-PL"/>
        </w:rPr>
        <w:t>;</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Instytucja Pośrednicząca</w:t>
      </w:r>
      <w:r w:rsidR="00587849" w:rsidRPr="00CD3AF5">
        <w:rPr>
          <w:rFonts w:ascii="Times New Roman" w:eastAsia="Times New Roman" w:hAnsi="Times New Roman"/>
          <w:b/>
          <w:bCs/>
          <w:noProof w:val="0"/>
          <w:sz w:val="24"/>
          <w:szCs w:val="24"/>
          <w:lang w:val="pl-PL"/>
        </w:rPr>
        <w:t xml:space="preserve"> </w:t>
      </w:r>
      <w:r w:rsidRPr="00CD3AF5">
        <w:rPr>
          <w:rFonts w:ascii="Times New Roman" w:eastAsia="Times New Roman" w:hAnsi="Times New Roman"/>
          <w:noProof w:val="0"/>
          <w:sz w:val="24"/>
          <w:szCs w:val="24"/>
          <w:lang w:val="pl-PL"/>
        </w:rPr>
        <w:t>– Wojewódzki Urząd Pracy w Olsztynie;</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Beneficjent </w:t>
      </w:r>
      <w:r w:rsidRPr="00CD3AF5">
        <w:rPr>
          <w:rFonts w:ascii="Times New Roman" w:eastAsia="Times New Roman" w:hAnsi="Times New Roman"/>
          <w:noProof w:val="0"/>
          <w:sz w:val="24"/>
          <w:szCs w:val="24"/>
          <w:lang w:val="pl-PL"/>
        </w:rPr>
        <w:t xml:space="preserve">– </w:t>
      </w:r>
      <w:r w:rsidR="00614261" w:rsidRPr="00CD3AF5">
        <w:rPr>
          <w:rFonts w:ascii="Times New Roman" w:eastAsia="Times New Roman" w:hAnsi="Times New Roman"/>
          <w:noProof w:val="0"/>
          <w:sz w:val="24"/>
          <w:szCs w:val="24"/>
          <w:lang w:val="pl-PL"/>
        </w:rPr>
        <w:t>Stowarzyszenie „Centrum Rozwoju Ekonomicznego Pasłęka”</w:t>
      </w:r>
      <w:r w:rsidRPr="00CD3AF5">
        <w:rPr>
          <w:rFonts w:ascii="Times New Roman" w:eastAsia="Times New Roman" w:hAnsi="Times New Roman"/>
          <w:noProof w:val="0"/>
          <w:sz w:val="24"/>
          <w:szCs w:val="24"/>
          <w:lang w:val="pl-PL"/>
        </w:rPr>
        <w:t xml:space="preserve">, </w:t>
      </w:r>
      <w:r w:rsidR="00614261" w:rsidRPr="00CD3AF5">
        <w:rPr>
          <w:rFonts w:ascii="Times New Roman" w:eastAsia="Times New Roman" w:hAnsi="Times New Roman"/>
          <w:noProof w:val="0"/>
          <w:sz w:val="24"/>
          <w:szCs w:val="24"/>
          <w:lang w:val="pl-PL"/>
        </w:rPr>
        <w:t>14-400 Pasłęk</w:t>
      </w:r>
      <w:r w:rsidRPr="00CD3AF5">
        <w:rPr>
          <w:rFonts w:ascii="Times New Roman" w:eastAsia="Times New Roman" w:hAnsi="Times New Roman"/>
          <w:noProof w:val="0"/>
          <w:sz w:val="24"/>
          <w:szCs w:val="24"/>
          <w:lang w:val="pl-PL"/>
        </w:rPr>
        <w:t xml:space="preserve"> ul. </w:t>
      </w:r>
      <w:r w:rsidR="00614261" w:rsidRPr="00CD3AF5">
        <w:rPr>
          <w:rFonts w:ascii="Times New Roman" w:eastAsia="Times New Roman" w:hAnsi="Times New Roman"/>
          <w:noProof w:val="0"/>
          <w:sz w:val="24"/>
          <w:szCs w:val="24"/>
          <w:lang w:val="pl-PL"/>
        </w:rPr>
        <w:t>Józefa Piłsudskiego 11A</w:t>
      </w:r>
      <w:r w:rsidRPr="00CD3AF5">
        <w:rPr>
          <w:rFonts w:ascii="Times New Roman" w:eastAsia="Times New Roman" w:hAnsi="Times New Roman"/>
          <w:noProof w:val="0"/>
          <w:sz w:val="24"/>
          <w:szCs w:val="24"/>
          <w:lang w:val="pl-PL"/>
        </w:rPr>
        <w:t xml:space="preserve">, tel. </w:t>
      </w:r>
      <w:r w:rsidR="00614261" w:rsidRPr="00CD3AF5">
        <w:rPr>
          <w:rFonts w:ascii="Times New Roman" w:eastAsia="Times New Roman" w:hAnsi="Times New Roman"/>
          <w:noProof w:val="0"/>
          <w:sz w:val="24"/>
          <w:szCs w:val="24"/>
          <w:lang w:val="pl-PL"/>
        </w:rPr>
        <w:t>55 248-10-91</w:t>
      </w:r>
      <w:r w:rsidRPr="00CD3AF5">
        <w:rPr>
          <w:rFonts w:ascii="Times New Roman" w:eastAsia="Times New Roman" w:hAnsi="Times New Roman"/>
          <w:noProof w:val="0"/>
          <w:sz w:val="24"/>
          <w:szCs w:val="24"/>
          <w:lang w:val="pl-PL"/>
        </w:rPr>
        <w:t xml:space="preserve">, </w:t>
      </w:r>
      <w:hyperlink r:id="rId11" w:history="1">
        <w:r w:rsidR="00CD1BD1" w:rsidRPr="005432BA">
          <w:rPr>
            <w:rStyle w:val="Hipercze"/>
            <w:rFonts w:ascii="Times New Roman" w:eastAsia="Times New Roman" w:hAnsi="Times New Roman"/>
            <w:noProof w:val="0"/>
            <w:sz w:val="24"/>
            <w:szCs w:val="24"/>
            <w:lang w:val="pl-PL"/>
          </w:rPr>
          <w:t>www.screp.pl</w:t>
        </w:r>
      </w:hyperlink>
      <w:r w:rsidRPr="00CD3AF5">
        <w:rPr>
          <w:rFonts w:ascii="Times New Roman" w:eastAsia="Times New Roman" w:hAnsi="Times New Roman"/>
          <w:noProof w:val="0"/>
          <w:sz w:val="24"/>
          <w:szCs w:val="24"/>
          <w:lang w:val="pl-PL"/>
        </w:rPr>
        <w:t>;</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Kandydat </w:t>
      </w:r>
      <w:r w:rsidRPr="00CD3AF5">
        <w:rPr>
          <w:rFonts w:ascii="Times New Roman" w:eastAsia="Times New Roman" w:hAnsi="Times New Roman"/>
          <w:noProof w:val="0"/>
          <w:sz w:val="24"/>
          <w:szCs w:val="24"/>
          <w:lang w:val="pl-PL"/>
        </w:rPr>
        <w:t>– osoba fizyczna</w:t>
      </w:r>
      <w:r w:rsidR="00172770" w:rsidRPr="00CD3AF5">
        <w:rPr>
          <w:rFonts w:ascii="Times New Roman" w:eastAsia="Times New Roman" w:hAnsi="Times New Roman"/>
          <w:noProof w:val="0"/>
          <w:sz w:val="24"/>
          <w:szCs w:val="24"/>
          <w:lang w:val="pl-PL"/>
        </w:rPr>
        <w:t xml:space="preserve">, </w:t>
      </w:r>
      <w:r w:rsidR="00614261" w:rsidRPr="00CD3AF5">
        <w:rPr>
          <w:rFonts w:ascii="Times New Roman" w:eastAsia="Times New Roman" w:hAnsi="Times New Roman"/>
          <w:noProof w:val="0"/>
          <w:sz w:val="24"/>
          <w:szCs w:val="24"/>
          <w:lang w:val="pl-PL"/>
        </w:rPr>
        <w:t>która ukończyła</w:t>
      </w:r>
      <w:r w:rsidR="00172770" w:rsidRPr="00CD3AF5">
        <w:rPr>
          <w:rFonts w:ascii="Times New Roman" w:eastAsia="Times New Roman" w:hAnsi="Times New Roman"/>
          <w:noProof w:val="0"/>
          <w:sz w:val="24"/>
          <w:szCs w:val="24"/>
          <w:lang w:val="pl-PL"/>
        </w:rPr>
        <w:t xml:space="preserve"> 30 rok życia</w:t>
      </w:r>
      <w:r w:rsidR="00E12757" w:rsidRPr="00CD3AF5">
        <w:rPr>
          <w:rFonts w:ascii="Times New Roman" w:eastAsia="Times New Roman" w:hAnsi="Times New Roman"/>
          <w:noProof w:val="0"/>
          <w:sz w:val="24"/>
          <w:szCs w:val="24"/>
          <w:lang w:val="pl-PL"/>
        </w:rPr>
        <w:t>,</w:t>
      </w:r>
      <w:r w:rsidR="001D2691" w:rsidRPr="00CD3AF5">
        <w:rPr>
          <w:rFonts w:ascii="Times New Roman" w:eastAsia="Times New Roman" w:hAnsi="Times New Roman"/>
          <w:noProof w:val="0"/>
          <w:sz w:val="24"/>
          <w:szCs w:val="24"/>
          <w:lang w:val="pl-PL"/>
        </w:rPr>
        <w:t xml:space="preserve"> ubiegająca</w:t>
      </w:r>
      <w:r w:rsidRPr="00CD3AF5">
        <w:rPr>
          <w:rFonts w:ascii="Times New Roman" w:eastAsia="Times New Roman" w:hAnsi="Times New Roman"/>
          <w:noProof w:val="0"/>
          <w:sz w:val="24"/>
          <w:szCs w:val="24"/>
          <w:lang w:val="pl-PL"/>
        </w:rPr>
        <w:t xml:space="preserve"> się o udział w Projekcie, która zamierza rozpocząć działalność gospodarczą i złożyła dokumenty rekrutacyjne;</w:t>
      </w:r>
    </w:p>
    <w:p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Uczestnik projektu </w:t>
      </w:r>
      <w:r w:rsidRPr="00CD3AF5">
        <w:rPr>
          <w:rFonts w:ascii="Times New Roman" w:eastAsia="Times New Roman" w:hAnsi="Times New Roman"/>
          <w:noProof w:val="0"/>
          <w:sz w:val="24"/>
          <w:szCs w:val="24"/>
          <w:lang w:val="pl-PL"/>
        </w:rPr>
        <w:t>– kandydat, który zostanie zakwalifikowany do Projektu zgodnie z zasadami określonymi w niniejszym Regulaminie, podpisze deklarację uczestnictwa w projekcie i skorzysta co najmniej z jednej z form wsparcia zaproponowan</w:t>
      </w:r>
      <w:r w:rsidR="00776EE4" w:rsidRPr="00CD3AF5">
        <w:rPr>
          <w:rFonts w:ascii="Times New Roman" w:eastAsia="Times New Roman" w:hAnsi="Times New Roman"/>
          <w:noProof w:val="0"/>
          <w:sz w:val="24"/>
          <w:szCs w:val="24"/>
          <w:lang w:val="pl-PL"/>
        </w:rPr>
        <w:t>ej</w:t>
      </w:r>
      <w:r w:rsidRPr="00CD3AF5">
        <w:rPr>
          <w:rFonts w:ascii="Times New Roman" w:eastAsia="Times New Roman" w:hAnsi="Times New Roman"/>
          <w:noProof w:val="0"/>
          <w:sz w:val="24"/>
          <w:szCs w:val="24"/>
          <w:lang w:val="pl-PL"/>
        </w:rPr>
        <w:t xml:space="preserve"> w Projekcie oraz zalicza się do jednej z poniższych kategorii:</w:t>
      </w:r>
    </w:p>
    <w:p w:rsidR="009A7D79" w:rsidRPr="00CD3AF5" w:rsidRDefault="009A7D79" w:rsidP="005F7C8C">
      <w:pPr>
        <w:spacing w:after="0" w:line="240" w:lineRule="auto"/>
        <w:ind w:left="1134"/>
        <w:jc w:val="both"/>
        <w:rPr>
          <w:rFonts w:ascii="Times New Roman" w:eastAsia="Times New Roman" w:hAnsi="Times New Roman"/>
          <w:bCs/>
          <w:noProof w:val="0"/>
          <w:sz w:val="24"/>
          <w:szCs w:val="24"/>
          <w:lang w:val="pl-PL"/>
        </w:rPr>
      </w:pPr>
    </w:p>
    <w:p w:rsidR="00A5500F" w:rsidRPr="00CD3AF5" w:rsidRDefault="0018378C" w:rsidP="005F7C8C">
      <w:pPr>
        <w:spacing w:after="0" w:line="240" w:lineRule="auto"/>
        <w:ind w:left="1134"/>
        <w:jc w:val="both"/>
        <w:rPr>
          <w:rFonts w:ascii="Times New Roman" w:eastAsia="Times New Roman" w:hAnsi="Times New Roman"/>
          <w:noProof w:val="0"/>
          <w:sz w:val="24"/>
          <w:szCs w:val="24"/>
          <w:lang w:val="pl-PL"/>
        </w:rPr>
      </w:pPr>
      <w:r w:rsidRPr="00CD3AF5">
        <w:rPr>
          <w:rFonts w:ascii="Times New Roman" w:eastAsia="Times New Roman" w:hAnsi="Times New Roman"/>
          <w:bCs/>
          <w:noProof w:val="0"/>
          <w:sz w:val="24"/>
          <w:szCs w:val="24"/>
          <w:lang w:val="pl-PL"/>
        </w:rPr>
        <w:t>a)</w:t>
      </w:r>
      <w:r w:rsidRPr="00CD3AF5">
        <w:rPr>
          <w:rFonts w:ascii="Times New Roman" w:eastAsia="Times New Roman" w:hAnsi="Times New Roman"/>
          <w:b/>
          <w:bCs/>
          <w:noProof w:val="0"/>
          <w:sz w:val="24"/>
          <w:szCs w:val="24"/>
          <w:lang w:val="pl-PL"/>
        </w:rPr>
        <w:t xml:space="preserve"> Osoba bezrobotna </w:t>
      </w:r>
      <w:r w:rsidRPr="00CD3AF5">
        <w:rPr>
          <w:rFonts w:ascii="Times New Roman" w:eastAsia="Times New Roman" w:hAnsi="Times New Roman"/>
          <w:noProof w:val="0"/>
          <w:sz w:val="24"/>
          <w:szCs w:val="24"/>
          <w:lang w:val="pl-PL"/>
        </w:rPr>
        <w:t xml:space="preserve">– </w:t>
      </w:r>
      <w:r w:rsidR="000F3C4F" w:rsidRPr="00CD3AF5">
        <w:rPr>
          <w:rFonts w:ascii="Times New Roman" w:hAnsi="Times New Roman"/>
          <w:sz w:val="24"/>
          <w:szCs w:val="24"/>
        </w:rPr>
        <w:t>osoba pozostająca bez pracy, gotowa</w:t>
      </w:r>
      <w:r w:rsidR="00BE0557" w:rsidRPr="00CD3AF5">
        <w:rPr>
          <w:rFonts w:ascii="Times New Roman" w:hAnsi="Times New Roman"/>
          <w:sz w:val="24"/>
          <w:szCs w:val="24"/>
        </w:rPr>
        <w:t xml:space="preserve"> do podję</w:t>
      </w:r>
      <w:r w:rsidR="000F3C4F" w:rsidRPr="00CD3AF5">
        <w:rPr>
          <w:rFonts w:ascii="Times New Roman" w:hAnsi="Times New Roman"/>
          <w:sz w:val="24"/>
          <w:szCs w:val="24"/>
        </w:rPr>
        <w:t>cia pracy i aktywnie poszukująca</w:t>
      </w:r>
      <w:r w:rsidR="00BE0557" w:rsidRPr="00CD3AF5">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CD3AF5">
        <w:rPr>
          <w:rFonts w:ascii="Times New Roman" w:hAnsi="Times New Roman"/>
          <w:sz w:val="24"/>
          <w:szCs w:val="24"/>
        </w:rPr>
        <w:t xml:space="preserve"> (BAEL)</w:t>
      </w:r>
      <w:r w:rsidR="00BE0557" w:rsidRPr="00CD3AF5">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18378C" w:rsidRPr="00CD3AF5" w:rsidRDefault="0018378C" w:rsidP="005F7C8C">
      <w:pPr>
        <w:spacing w:after="0" w:line="240" w:lineRule="auto"/>
        <w:ind w:left="1134"/>
        <w:jc w:val="both"/>
        <w:rPr>
          <w:rFonts w:ascii="Times New Roman" w:eastAsia="Times New Roman" w:hAnsi="Times New Roman"/>
          <w:noProof w:val="0"/>
          <w:sz w:val="24"/>
          <w:szCs w:val="24"/>
          <w:lang w:val="pl-PL"/>
        </w:rPr>
      </w:pPr>
    </w:p>
    <w:p w:rsidR="00025332" w:rsidRPr="00CD3AF5" w:rsidRDefault="0018378C" w:rsidP="005F7C8C">
      <w:pPr>
        <w:tabs>
          <w:tab w:val="num" w:pos="1260"/>
        </w:tabs>
        <w:spacing w:after="0" w:line="240" w:lineRule="auto"/>
        <w:ind w:left="1134"/>
        <w:jc w:val="both"/>
        <w:rPr>
          <w:rFonts w:ascii="Times New Roman" w:hAnsi="Times New Roman"/>
          <w:sz w:val="24"/>
          <w:szCs w:val="24"/>
        </w:rPr>
      </w:pPr>
      <w:r w:rsidRPr="00CD3AF5">
        <w:rPr>
          <w:rFonts w:ascii="Times New Roman" w:eastAsia="Times New Roman" w:hAnsi="Times New Roman"/>
          <w:bCs/>
          <w:noProof w:val="0"/>
          <w:sz w:val="24"/>
          <w:szCs w:val="24"/>
          <w:lang w:val="pl-PL"/>
        </w:rPr>
        <w:t>b)</w:t>
      </w:r>
      <w:r w:rsidRPr="00CD3AF5">
        <w:rPr>
          <w:rFonts w:ascii="Times New Roman" w:eastAsia="Times New Roman" w:hAnsi="Times New Roman"/>
          <w:b/>
          <w:bCs/>
          <w:noProof w:val="0"/>
          <w:sz w:val="24"/>
          <w:szCs w:val="24"/>
          <w:lang w:val="pl-PL"/>
        </w:rPr>
        <w:t xml:space="preserve"> </w:t>
      </w:r>
      <w:r w:rsidR="000F3C4F" w:rsidRPr="00CD3AF5">
        <w:rPr>
          <w:rFonts w:ascii="Times New Roman" w:hAnsi="Times New Roman"/>
          <w:b/>
          <w:sz w:val="24"/>
          <w:szCs w:val="24"/>
        </w:rPr>
        <w:t xml:space="preserve">Osoba </w:t>
      </w:r>
      <w:r w:rsidR="009A7D79" w:rsidRPr="00CD3AF5">
        <w:rPr>
          <w:rFonts w:ascii="Times New Roman" w:hAnsi="Times New Roman"/>
          <w:b/>
          <w:sz w:val="24"/>
          <w:szCs w:val="24"/>
        </w:rPr>
        <w:t>biern</w:t>
      </w:r>
      <w:r w:rsidR="000F3C4F" w:rsidRPr="00CD3AF5">
        <w:rPr>
          <w:rFonts w:ascii="Times New Roman" w:hAnsi="Times New Roman"/>
          <w:b/>
          <w:sz w:val="24"/>
          <w:szCs w:val="24"/>
        </w:rPr>
        <w:t>a</w:t>
      </w:r>
      <w:r w:rsidR="009A7D79" w:rsidRPr="00CD3AF5">
        <w:rPr>
          <w:rFonts w:ascii="Times New Roman" w:hAnsi="Times New Roman"/>
          <w:b/>
          <w:sz w:val="24"/>
          <w:szCs w:val="24"/>
        </w:rPr>
        <w:t xml:space="preserve"> zawodowo</w:t>
      </w:r>
      <w:r w:rsidR="009A7D79" w:rsidRPr="00CD3AF5">
        <w:rPr>
          <w:rFonts w:ascii="Times New Roman" w:hAnsi="Times New Roman"/>
          <w:sz w:val="24"/>
          <w:szCs w:val="24"/>
        </w:rPr>
        <w:t xml:space="preserve"> - </w:t>
      </w:r>
      <w:r w:rsidR="00025332" w:rsidRPr="00CD3AF5">
        <w:rPr>
          <w:rFonts w:ascii="Times New Roman" w:hAnsi="Times New Roman"/>
          <w:sz w:val="24"/>
          <w:szCs w:val="24"/>
        </w:rPr>
        <w:t xml:space="preserve">osoba, która w danej chwili nie tworzy zasobów siły roboczej (tzn. </w:t>
      </w:r>
      <w:r w:rsidR="00025332" w:rsidRPr="00CD3AF5">
        <w:rPr>
          <w:rFonts w:ascii="Times New Roman" w:hAnsi="Times New Roman"/>
          <w:i/>
          <w:iCs/>
          <w:sz w:val="24"/>
          <w:szCs w:val="24"/>
        </w:rPr>
        <w:t>nie pracuje</w:t>
      </w:r>
      <w:r w:rsidR="00025332" w:rsidRPr="00CD3AF5">
        <w:rPr>
          <w:rFonts w:ascii="Times New Roman" w:hAnsi="Times New Roman"/>
          <w:i/>
          <w:iCs/>
          <w:sz w:val="24"/>
          <w:szCs w:val="24"/>
          <w:vertAlign w:val="superscript"/>
        </w:rPr>
        <w:footnoteReference w:id="1"/>
      </w:r>
      <w:r w:rsidR="00025332" w:rsidRPr="00CD3AF5">
        <w:rPr>
          <w:rFonts w:ascii="Times New Roman" w:hAnsi="Times New Roman"/>
          <w:i/>
          <w:iCs/>
          <w:sz w:val="24"/>
          <w:szCs w:val="24"/>
        </w:rPr>
        <w:t xml:space="preserve"> i </w:t>
      </w:r>
      <w:r w:rsidR="00025332" w:rsidRPr="00CD3AF5">
        <w:rPr>
          <w:rFonts w:ascii="Times New Roman" w:hAnsi="Times New Roman"/>
          <w:b/>
          <w:i/>
          <w:iCs/>
          <w:sz w:val="24"/>
          <w:szCs w:val="24"/>
        </w:rPr>
        <w:t>nie jest</w:t>
      </w:r>
      <w:r w:rsidR="00025332" w:rsidRPr="00CD3AF5">
        <w:rPr>
          <w:rFonts w:ascii="Times New Roman" w:hAnsi="Times New Roman"/>
          <w:i/>
          <w:iCs/>
          <w:sz w:val="24"/>
          <w:szCs w:val="24"/>
        </w:rPr>
        <w:t xml:space="preserve"> bezrobotna)</w:t>
      </w:r>
      <w:r w:rsidR="00025332" w:rsidRPr="00CD3AF5">
        <w:rPr>
          <w:rFonts w:ascii="Times New Roman" w:hAnsi="Times New Roman"/>
          <w:sz w:val="24"/>
          <w:szCs w:val="24"/>
        </w:rPr>
        <w:t xml:space="preserve"> oraz nie jest gotowa do podjęcia pracy i aktywnie </w:t>
      </w:r>
      <w:r w:rsidR="00025332" w:rsidRPr="00CD3AF5">
        <w:rPr>
          <w:rFonts w:ascii="Times New Roman" w:hAnsi="Times New Roman"/>
          <w:b/>
          <w:sz w:val="24"/>
          <w:szCs w:val="24"/>
        </w:rPr>
        <w:t>nie poszukuje</w:t>
      </w:r>
      <w:r w:rsidR="00025332" w:rsidRPr="00CD3AF5">
        <w:rPr>
          <w:rFonts w:ascii="Times New Roman" w:hAnsi="Times New Roman"/>
          <w:sz w:val="24"/>
          <w:szCs w:val="24"/>
        </w:rPr>
        <w:t xml:space="preserve"> zatrudnienia.</w:t>
      </w:r>
    </w:p>
    <w:p w:rsidR="00BE0557" w:rsidRPr="00F6209B"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6209B">
        <w:rPr>
          <w:rFonts w:ascii="Times New Roman" w:eastAsia="Times New Roman" w:hAnsi="Times New Roman"/>
          <w:noProof w:val="0"/>
          <w:sz w:val="24"/>
          <w:szCs w:val="24"/>
          <w:lang w:val="pl-PL"/>
        </w:rPr>
        <w:t>a za bierną</w:t>
      </w:r>
      <w:r w:rsidRPr="00F6209B">
        <w:rPr>
          <w:rFonts w:ascii="Times New Roman" w:eastAsia="Times New Roman" w:hAnsi="Times New Roman"/>
          <w:noProof w:val="0"/>
          <w:sz w:val="24"/>
          <w:szCs w:val="24"/>
          <w:lang w:val="pl-PL"/>
        </w:rPr>
        <w:t xml:space="preserve"> zawodowo. </w:t>
      </w:r>
    </w:p>
    <w:p w:rsidR="0018378C" w:rsidRPr="00F6209B"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Przedsiębiorca</w:t>
      </w:r>
      <w:r w:rsidR="0018378C" w:rsidRPr="00F6209B">
        <w:rPr>
          <w:rFonts w:ascii="Times New Roman" w:eastAsia="Times New Roman" w:hAnsi="Times New Roman"/>
          <w:b/>
          <w:noProof w:val="0"/>
          <w:sz w:val="24"/>
          <w:szCs w:val="24"/>
          <w:lang w:val="pl-PL"/>
        </w:rPr>
        <w:t xml:space="preserve"> – </w:t>
      </w:r>
      <w:r w:rsidR="0018378C" w:rsidRPr="00F6209B">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6209B">
        <w:rPr>
          <w:rFonts w:ascii="Times New Roman" w:eastAsia="Times New Roman" w:hAnsi="Times New Roman"/>
          <w:i/>
          <w:noProof w:val="0"/>
          <w:sz w:val="24"/>
          <w:szCs w:val="24"/>
          <w:lang w:val="pl-PL"/>
        </w:rPr>
        <w:t xml:space="preserve">de </w:t>
      </w:r>
      <w:proofErr w:type="spellStart"/>
      <w:r w:rsidR="0018378C" w:rsidRPr="00F6209B">
        <w:rPr>
          <w:rFonts w:ascii="Times New Roman" w:eastAsia="Times New Roman" w:hAnsi="Times New Roman"/>
          <w:i/>
          <w:noProof w:val="0"/>
          <w:sz w:val="24"/>
          <w:szCs w:val="24"/>
          <w:lang w:val="pl-PL"/>
        </w:rPr>
        <w:t>minimis</w:t>
      </w:r>
      <w:proofErr w:type="spellEnd"/>
      <w:r w:rsidR="0018378C" w:rsidRPr="00F6209B">
        <w:rPr>
          <w:rFonts w:ascii="Times New Roman" w:eastAsia="Times New Roman" w:hAnsi="Times New Roman"/>
          <w:i/>
          <w:noProof w:val="0"/>
          <w:sz w:val="24"/>
          <w:szCs w:val="24"/>
          <w:lang w:val="pl-PL"/>
        </w:rPr>
        <w:t>;</w:t>
      </w:r>
    </w:p>
    <w:p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Komisja Rekrutacyjna</w:t>
      </w:r>
      <w:r w:rsidRPr="00F6209B">
        <w:rPr>
          <w:rFonts w:ascii="Times New Roman" w:eastAsia="Times New Roman" w:hAnsi="Times New Roman"/>
          <w:noProof w:val="0"/>
          <w:sz w:val="24"/>
          <w:szCs w:val="24"/>
          <w:lang w:val="pl-PL"/>
        </w:rPr>
        <w:t xml:space="preserve"> – Komisja oceniająca dokumenty rekrutacyjne i kwalifikująca Kandydatów do udziału w projekcie;</w:t>
      </w:r>
    </w:p>
    <w:p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Komisja Oceny Wniosków </w:t>
      </w:r>
      <w:r w:rsidRPr="00F6209B">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6209B">
        <w:rPr>
          <w:rFonts w:ascii="Times New Roman" w:eastAsia="Times New Roman" w:hAnsi="Times New Roman"/>
          <w:noProof w:val="0"/>
          <w:sz w:val="24"/>
          <w:szCs w:val="24"/>
          <w:lang w:val="pl-PL"/>
        </w:rPr>
        <w:t>)</w:t>
      </w:r>
    </w:p>
    <w:p w:rsidR="0018378C" w:rsidRPr="00B252F2"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Wsparcie finansowe na rozpoczęcie działalności gospodarczej</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 xml:space="preserve">– </w:t>
      </w:r>
      <w:r w:rsidR="004A0712" w:rsidRPr="00F6209B">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F6209B">
        <w:rPr>
          <w:rFonts w:ascii="Times New Roman" w:eastAsia="Times New Roman" w:hAnsi="Times New Roman"/>
          <w:noProof w:val="0"/>
          <w:sz w:val="24"/>
          <w:szCs w:val="24"/>
          <w:lang w:val="pl-PL"/>
        </w:rPr>
        <w:t xml:space="preserve"> </w:t>
      </w:r>
      <w:r w:rsidR="004E40B7" w:rsidRPr="00F6209B">
        <w:rPr>
          <w:rFonts w:ascii="Times New Roman" w:hAnsi="Times New Roman"/>
          <w:sz w:val="24"/>
          <w:szCs w:val="24"/>
        </w:rPr>
        <w:t>do wysokości nie w</w:t>
      </w:r>
      <w:r w:rsidR="00F50011" w:rsidRPr="00F6209B">
        <w:rPr>
          <w:rFonts w:ascii="Times New Roman" w:hAnsi="Times New Roman"/>
          <w:sz w:val="24"/>
          <w:szCs w:val="24"/>
        </w:rPr>
        <w:t>yższej</w:t>
      </w:r>
      <w:r w:rsidR="004E40B7" w:rsidRPr="00F6209B">
        <w:rPr>
          <w:rFonts w:ascii="Times New Roman" w:hAnsi="Times New Roman"/>
          <w:sz w:val="24"/>
          <w:szCs w:val="24"/>
        </w:rPr>
        <w:t xml:space="preserve"> </w:t>
      </w:r>
      <w:r w:rsidR="00036BA8" w:rsidRPr="00F6209B">
        <w:rPr>
          <w:rFonts w:ascii="Times New Roman" w:hAnsi="Times New Roman"/>
          <w:sz w:val="24"/>
          <w:szCs w:val="24"/>
        </w:rPr>
        <w:t>niż 23.</w:t>
      </w:r>
      <w:r w:rsidR="00B252F2">
        <w:rPr>
          <w:rFonts w:ascii="Times New Roman" w:hAnsi="Times New Roman"/>
          <w:sz w:val="24"/>
          <w:szCs w:val="24"/>
        </w:rPr>
        <w:t>398</w:t>
      </w:r>
      <w:r w:rsidR="00036BA8" w:rsidRPr="00F6209B">
        <w:rPr>
          <w:rFonts w:ascii="Times New Roman" w:hAnsi="Times New Roman"/>
          <w:sz w:val="24"/>
          <w:szCs w:val="24"/>
        </w:rPr>
        <w:t>,00</w:t>
      </w:r>
      <w:r w:rsidR="00212F62">
        <w:rPr>
          <w:rFonts w:ascii="Times New Roman" w:hAnsi="Times New Roman"/>
          <w:sz w:val="24"/>
          <w:szCs w:val="24"/>
        </w:rPr>
        <w:t xml:space="preserve"> </w:t>
      </w:r>
      <w:r w:rsidR="00036BA8" w:rsidRPr="00F6209B">
        <w:rPr>
          <w:rFonts w:ascii="Times New Roman" w:hAnsi="Times New Roman"/>
          <w:sz w:val="24"/>
          <w:szCs w:val="24"/>
        </w:rPr>
        <w:t>zł</w:t>
      </w:r>
      <w:r w:rsidR="00212F62">
        <w:rPr>
          <w:rStyle w:val="Odwoanieprzypisudolnego"/>
          <w:rFonts w:ascii="Times New Roman" w:hAnsi="Times New Roman"/>
          <w:sz w:val="24"/>
          <w:szCs w:val="24"/>
        </w:rPr>
        <w:footnoteReference w:id="2"/>
      </w:r>
      <w:r w:rsidR="00CD3AF5">
        <w:rPr>
          <w:rFonts w:ascii="Times New Roman" w:hAnsi="Times New Roman"/>
          <w:sz w:val="24"/>
          <w:szCs w:val="24"/>
        </w:rPr>
        <w:t>.</w:t>
      </w:r>
      <w:r w:rsidR="00212F62">
        <w:rPr>
          <w:rFonts w:ascii="Times New Roman" w:hAnsi="Times New Roman"/>
          <w:sz w:val="24"/>
          <w:szCs w:val="24"/>
        </w:rPr>
        <w:t xml:space="preserve"> </w:t>
      </w:r>
      <w:r w:rsidR="00CD3AF5">
        <w:rPr>
          <w:rFonts w:ascii="Times New Roman" w:hAnsi="Times New Roman"/>
          <w:sz w:val="24"/>
          <w:szCs w:val="24"/>
        </w:rPr>
        <w:t xml:space="preserve">Wsparcie </w:t>
      </w:r>
      <w:r w:rsidR="004E40B7" w:rsidRPr="00F6209B">
        <w:rPr>
          <w:rFonts w:ascii="Times New Roman" w:hAnsi="Times New Roman"/>
          <w:sz w:val="24"/>
          <w:szCs w:val="24"/>
        </w:rPr>
        <w:t xml:space="preserve">w postaci środków na rozwój przedsiębiorczości realizowane jest na podstawie </w:t>
      </w:r>
      <w:r w:rsidR="004E40B7" w:rsidRPr="00F6209B">
        <w:rPr>
          <w:rFonts w:ascii="Times New Roman" w:hAnsi="Times New Roman"/>
          <w:iCs/>
          <w:sz w:val="24"/>
          <w:szCs w:val="24"/>
        </w:rPr>
        <w:t>umowy o udzielenie wsparcia finansowego</w:t>
      </w:r>
      <w:r w:rsidR="004E40B7" w:rsidRPr="00F6209B">
        <w:rPr>
          <w:rFonts w:ascii="Times New Roman" w:hAnsi="Times New Roman"/>
          <w:i/>
          <w:iCs/>
          <w:sz w:val="24"/>
          <w:szCs w:val="24"/>
        </w:rPr>
        <w:t xml:space="preserve"> </w:t>
      </w:r>
      <w:r w:rsidR="004E40B7" w:rsidRPr="00F6209B">
        <w:rPr>
          <w:rFonts w:ascii="Times New Roman" w:hAnsi="Times New Roman"/>
          <w:sz w:val="24"/>
          <w:szCs w:val="24"/>
        </w:rPr>
        <w:t>zawieranej pomiędzy uczestnikiem projektu a Beneficjentem</w:t>
      </w:r>
      <w:r w:rsidR="004E40B7" w:rsidRPr="00F6209B">
        <w:rPr>
          <w:sz w:val="24"/>
          <w:szCs w:val="24"/>
        </w:rPr>
        <w:t>.</w:t>
      </w:r>
    </w:p>
    <w:p w:rsidR="00B252F2" w:rsidRPr="00F6209B" w:rsidRDefault="00B252F2"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Pr>
          <w:rFonts w:ascii="Times New Roman" w:eastAsia="Times New Roman" w:hAnsi="Times New Roman"/>
          <w:b/>
          <w:bCs/>
          <w:noProof w:val="0"/>
          <w:sz w:val="24"/>
          <w:szCs w:val="24"/>
          <w:lang w:val="pl-PL"/>
        </w:rPr>
        <w:t xml:space="preserve">Wsparcie pomostowe w postaci wsparcia finansowego </w:t>
      </w:r>
      <w:r>
        <w:rPr>
          <w:rFonts w:ascii="Times New Roman" w:eastAsia="Times New Roman" w:hAnsi="Times New Roman"/>
          <w:noProof w:val="0"/>
          <w:sz w:val="24"/>
          <w:szCs w:val="24"/>
          <w:lang w:val="pl-PL"/>
        </w:rPr>
        <w:t>– wsparcie gotówkę wypłacane w okresie pierwszych 6 m-</w:t>
      </w:r>
      <w:proofErr w:type="spellStart"/>
      <w:r>
        <w:rPr>
          <w:rFonts w:ascii="Times New Roman" w:eastAsia="Times New Roman" w:hAnsi="Times New Roman"/>
          <w:noProof w:val="0"/>
          <w:sz w:val="24"/>
          <w:szCs w:val="24"/>
          <w:lang w:val="pl-PL"/>
        </w:rPr>
        <w:t>cy</w:t>
      </w:r>
      <w:proofErr w:type="spellEnd"/>
      <w:r>
        <w:rPr>
          <w:rFonts w:ascii="Times New Roman" w:eastAsia="Times New Roman" w:hAnsi="Times New Roman"/>
          <w:noProof w:val="0"/>
          <w:sz w:val="24"/>
          <w:szCs w:val="24"/>
          <w:lang w:val="pl-PL"/>
        </w:rPr>
        <w:t xml:space="preserve"> prowadzenia działalności gospodarczej</w:t>
      </w:r>
      <w:r w:rsidR="00003DD2">
        <w:rPr>
          <w:rFonts w:ascii="Times New Roman" w:eastAsia="Times New Roman" w:hAnsi="Times New Roman"/>
          <w:noProof w:val="0"/>
          <w:sz w:val="24"/>
          <w:szCs w:val="24"/>
          <w:lang w:val="pl-PL"/>
        </w:rPr>
        <w:t>.</w:t>
      </w:r>
    </w:p>
    <w:p w:rsidR="0018378C" w:rsidRPr="00F6209B" w:rsidRDefault="004E40B7" w:rsidP="005F7C8C">
      <w:pPr>
        <w:numPr>
          <w:ilvl w:val="0"/>
          <w:numId w:val="1"/>
        </w:numPr>
        <w:tabs>
          <w:tab w:val="clear" w:pos="1980"/>
          <w:tab w:val="num" w:pos="567"/>
        </w:tabs>
        <w:spacing w:before="120" w:after="0" w:line="240" w:lineRule="auto"/>
        <w:ind w:left="567" w:hanging="567"/>
        <w:jc w:val="both"/>
        <w:rPr>
          <w:noProof w:val="0"/>
          <w:sz w:val="24"/>
          <w:szCs w:val="24"/>
          <w:lang w:val="pl-PL"/>
        </w:rPr>
      </w:pPr>
      <w:r w:rsidRPr="00F6209B">
        <w:rPr>
          <w:rFonts w:ascii="Times New Roman" w:eastAsia="Times New Roman" w:hAnsi="Times New Roman"/>
          <w:b/>
          <w:bCs/>
          <w:noProof w:val="0"/>
          <w:sz w:val="24"/>
          <w:szCs w:val="24"/>
          <w:lang w:val="pl-PL"/>
        </w:rPr>
        <w:t>W</w:t>
      </w:r>
      <w:r w:rsidR="0018378C" w:rsidRPr="00F6209B">
        <w:rPr>
          <w:rFonts w:ascii="Times New Roman" w:eastAsia="Times New Roman" w:hAnsi="Times New Roman"/>
          <w:b/>
          <w:bCs/>
          <w:noProof w:val="0"/>
          <w:sz w:val="24"/>
          <w:szCs w:val="24"/>
          <w:lang w:val="pl-PL"/>
        </w:rPr>
        <w:t xml:space="preserve">sparcie pomostowe </w:t>
      </w:r>
      <w:r w:rsidR="00E33698" w:rsidRPr="00F6209B">
        <w:rPr>
          <w:rFonts w:ascii="Times New Roman" w:eastAsia="Times New Roman" w:hAnsi="Times New Roman"/>
          <w:b/>
          <w:bCs/>
          <w:noProof w:val="0"/>
          <w:sz w:val="24"/>
          <w:szCs w:val="24"/>
          <w:lang w:val="pl-PL"/>
        </w:rPr>
        <w:t xml:space="preserve">w postaci usług </w:t>
      </w:r>
      <w:r w:rsidR="00B252F2">
        <w:rPr>
          <w:rFonts w:ascii="Times New Roman" w:eastAsia="Times New Roman" w:hAnsi="Times New Roman"/>
          <w:b/>
          <w:bCs/>
          <w:noProof w:val="0"/>
          <w:sz w:val="24"/>
          <w:szCs w:val="24"/>
          <w:lang w:val="pl-PL"/>
        </w:rPr>
        <w:t xml:space="preserve">doradczo - </w:t>
      </w:r>
      <w:r w:rsidR="00003DD2">
        <w:rPr>
          <w:rFonts w:ascii="Times New Roman" w:eastAsia="Times New Roman" w:hAnsi="Times New Roman"/>
          <w:b/>
          <w:bCs/>
          <w:noProof w:val="0"/>
          <w:sz w:val="24"/>
          <w:szCs w:val="24"/>
          <w:lang w:val="pl-PL"/>
        </w:rPr>
        <w:t xml:space="preserve"> </w:t>
      </w:r>
      <w:r w:rsidR="00B252F2">
        <w:rPr>
          <w:rFonts w:ascii="Times New Roman" w:eastAsia="Times New Roman" w:hAnsi="Times New Roman"/>
          <w:b/>
          <w:bCs/>
          <w:noProof w:val="0"/>
          <w:sz w:val="24"/>
          <w:szCs w:val="24"/>
          <w:lang w:val="pl-PL"/>
        </w:rPr>
        <w:t>szkoleniowych</w:t>
      </w:r>
      <w:r w:rsidR="00E33698"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w:t>
      </w:r>
      <w:r w:rsidRPr="00F6209B">
        <w:rPr>
          <w:rFonts w:ascii="Times New Roman" w:hAnsi="Times New Roman"/>
          <w:sz w:val="24"/>
          <w:szCs w:val="24"/>
        </w:rPr>
        <w:t>usług</w:t>
      </w:r>
      <w:r w:rsidR="007231A5" w:rsidRPr="00F6209B">
        <w:rPr>
          <w:rFonts w:ascii="Times New Roman" w:hAnsi="Times New Roman"/>
          <w:sz w:val="24"/>
          <w:szCs w:val="24"/>
        </w:rPr>
        <w:t xml:space="preserve">a </w:t>
      </w:r>
      <w:r w:rsidR="00003DD2">
        <w:rPr>
          <w:rFonts w:ascii="Times New Roman" w:hAnsi="Times New Roman"/>
          <w:sz w:val="24"/>
          <w:szCs w:val="24"/>
        </w:rPr>
        <w:t>doradcza</w:t>
      </w:r>
      <w:r w:rsidR="00E33698" w:rsidRPr="00F6209B">
        <w:rPr>
          <w:rFonts w:ascii="Times New Roman" w:hAnsi="Times New Roman"/>
          <w:sz w:val="24"/>
          <w:szCs w:val="24"/>
        </w:rPr>
        <w:t xml:space="preserve"> </w:t>
      </w:r>
      <w:r w:rsidRPr="00F6209B">
        <w:rPr>
          <w:rFonts w:ascii="Times New Roman" w:hAnsi="Times New Roman"/>
          <w:sz w:val="24"/>
          <w:szCs w:val="24"/>
        </w:rPr>
        <w:t>o charakterze s</w:t>
      </w:r>
      <w:r w:rsidR="00003DD2">
        <w:rPr>
          <w:rFonts w:ascii="Times New Roman" w:hAnsi="Times New Roman"/>
          <w:sz w:val="24"/>
          <w:szCs w:val="24"/>
        </w:rPr>
        <w:t>pecjalistycznym (indywidualnym</w:t>
      </w:r>
      <w:r w:rsidRPr="00F6209B">
        <w:rPr>
          <w:rFonts w:ascii="Times New Roman" w:hAnsi="Times New Roman"/>
          <w:sz w:val="24"/>
          <w:szCs w:val="24"/>
        </w:rPr>
        <w:t>)</w:t>
      </w:r>
      <w:r w:rsidR="00003DD2">
        <w:rPr>
          <w:rFonts w:ascii="Times New Roman" w:hAnsi="Times New Roman"/>
          <w:sz w:val="24"/>
          <w:szCs w:val="24"/>
        </w:rPr>
        <w:t>.</w:t>
      </w:r>
    </w:p>
    <w:p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Dzień przystąpienia do projektu </w:t>
      </w:r>
      <w:r w:rsidRPr="00F6209B">
        <w:rPr>
          <w:rFonts w:ascii="Times New Roman" w:eastAsia="Times New Roman" w:hAnsi="Times New Roman"/>
          <w:noProof w:val="0"/>
          <w:sz w:val="24"/>
          <w:szCs w:val="24"/>
          <w:lang w:val="pl-PL"/>
        </w:rPr>
        <w:t>–</w:t>
      </w:r>
      <w:r w:rsidRPr="00F6209B">
        <w:rPr>
          <w:rFonts w:ascii="Times New Roman" w:hAnsi="Times New Roman"/>
          <w:noProof w:val="0"/>
          <w:sz w:val="24"/>
          <w:szCs w:val="24"/>
          <w:lang w:val="pl-PL"/>
        </w:rPr>
        <w:t xml:space="preserve"> </w:t>
      </w:r>
      <w:r w:rsidRPr="00F6209B">
        <w:rPr>
          <w:rFonts w:ascii="Times New Roman" w:eastAsia="Times New Roman" w:hAnsi="Times New Roman"/>
          <w:noProof w:val="0"/>
          <w:sz w:val="24"/>
          <w:szCs w:val="24"/>
          <w:lang w:val="pl-PL"/>
        </w:rPr>
        <w:t>dzień podpisania przez kandydata umowy szkoleniowo – doradczej oraz deklaracji udziału w projekcie;</w:t>
      </w:r>
    </w:p>
    <w:p w:rsidR="0018378C" w:rsidRPr="00F6209B"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Wsparcie </w:t>
      </w:r>
      <w:r w:rsidR="00F07D8E" w:rsidRPr="00F6209B">
        <w:rPr>
          <w:rFonts w:ascii="Times New Roman" w:eastAsia="Times New Roman" w:hAnsi="Times New Roman"/>
          <w:b/>
          <w:bCs/>
          <w:noProof w:val="0"/>
          <w:sz w:val="24"/>
          <w:szCs w:val="24"/>
          <w:lang w:val="pl-PL"/>
        </w:rPr>
        <w:t>szkoleniowe</w:t>
      </w:r>
      <w:r w:rsidR="00E12757"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usługa w postaci szkolenia grupowego</w:t>
      </w:r>
      <w:r w:rsidRPr="00F6209B">
        <w:rPr>
          <w:rFonts w:ascii="Times New Roman" w:eastAsia="Times New Roman" w:hAnsi="Times New Roman"/>
          <w:noProof w:val="0"/>
          <w:sz w:val="24"/>
          <w:szCs w:val="24"/>
          <w:lang w:val="pl-PL"/>
        </w:rPr>
        <w:t xml:space="preserve"> </w:t>
      </w:r>
      <w:r w:rsidR="00A920BE" w:rsidRPr="00F6209B">
        <w:rPr>
          <w:rFonts w:ascii="Times New Roman" w:eastAsia="Times New Roman" w:hAnsi="Times New Roman"/>
          <w:noProof w:val="0"/>
          <w:sz w:val="24"/>
          <w:szCs w:val="24"/>
          <w:lang w:val="pl-PL"/>
        </w:rPr>
        <w:t>umożliwiająca</w:t>
      </w:r>
      <w:r w:rsidR="0018378C" w:rsidRPr="00F6209B">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6209B">
        <w:rPr>
          <w:rFonts w:ascii="Times New Roman" w:eastAsia="Times New Roman" w:hAnsi="Times New Roman"/>
          <w:noProof w:val="0"/>
          <w:sz w:val="24"/>
          <w:szCs w:val="24"/>
          <w:lang w:val="pl-PL"/>
        </w:rPr>
        <w:t xml:space="preserve">wsparcia </w:t>
      </w:r>
      <w:r w:rsidR="0018378C" w:rsidRPr="00F6209B">
        <w:rPr>
          <w:rFonts w:ascii="Times New Roman" w:eastAsia="Times New Roman" w:hAnsi="Times New Roman"/>
          <w:noProof w:val="0"/>
          <w:sz w:val="24"/>
          <w:szCs w:val="24"/>
          <w:lang w:val="pl-PL"/>
        </w:rPr>
        <w:t>jest uzyskanie</w:t>
      </w:r>
      <w:r w:rsidR="00D05DA3" w:rsidRPr="00F6209B">
        <w:rPr>
          <w:rFonts w:ascii="Times New Roman" w:eastAsia="Times New Roman" w:hAnsi="Times New Roman"/>
          <w:noProof w:val="0"/>
          <w:sz w:val="24"/>
          <w:szCs w:val="24"/>
          <w:lang w:val="pl-PL"/>
        </w:rPr>
        <w:t xml:space="preserve"> zaświadczenia</w:t>
      </w:r>
      <w:r w:rsidR="0018378C" w:rsidRPr="00F6209B">
        <w:rPr>
          <w:rFonts w:ascii="Times New Roman" w:eastAsia="Times New Roman" w:hAnsi="Times New Roman"/>
          <w:noProof w:val="0"/>
          <w:sz w:val="24"/>
          <w:szCs w:val="24"/>
          <w:lang w:val="pl-PL"/>
        </w:rPr>
        <w:t xml:space="preserve"> (udział w min. 80% </w:t>
      </w:r>
      <w:r w:rsidRPr="00F6209B">
        <w:rPr>
          <w:rFonts w:ascii="Times New Roman" w:eastAsia="Times New Roman" w:hAnsi="Times New Roman"/>
          <w:noProof w:val="0"/>
          <w:sz w:val="24"/>
          <w:szCs w:val="24"/>
          <w:lang w:val="pl-PL"/>
        </w:rPr>
        <w:t>wsparcia</w:t>
      </w:r>
      <w:r w:rsidR="0018378C" w:rsidRPr="00F6209B">
        <w:rPr>
          <w:rFonts w:ascii="Times New Roman" w:eastAsia="Times New Roman" w:hAnsi="Times New Roman"/>
          <w:noProof w:val="0"/>
          <w:sz w:val="24"/>
          <w:szCs w:val="24"/>
          <w:lang w:val="pl-PL"/>
        </w:rPr>
        <w:t>);</w:t>
      </w:r>
      <w:r w:rsidR="007231A5" w:rsidRPr="00F6209B">
        <w:rPr>
          <w:rFonts w:ascii="Times New Roman" w:eastAsia="Times New Roman" w:hAnsi="Times New Roman"/>
          <w:noProof w:val="0"/>
          <w:sz w:val="24"/>
          <w:szCs w:val="24"/>
          <w:lang w:val="pl-PL"/>
        </w:rPr>
        <w:t xml:space="preserve"> Zwrot kosztów dojazdów dla uczestników szkolenia.</w:t>
      </w:r>
    </w:p>
    <w:p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Wykonawca </w:t>
      </w:r>
      <w:r w:rsidRPr="00F6209B">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6209B">
        <w:rPr>
          <w:rFonts w:ascii="Times New Roman" w:eastAsia="Times New Roman" w:hAnsi="Times New Roman"/>
          <w:noProof w:val="0"/>
          <w:sz w:val="24"/>
          <w:szCs w:val="24"/>
          <w:lang w:val="pl-PL"/>
        </w:rPr>
        <w:t xml:space="preserve">acji zamówienia w ramach zadań </w:t>
      </w:r>
      <w:r w:rsidRPr="00F6209B">
        <w:rPr>
          <w:rFonts w:ascii="Times New Roman" w:eastAsia="Times New Roman" w:hAnsi="Times New Roman"/>
          <w:noProof w:val="0"/>
          <w:sz w:val="24"/>
          <w:szCs w:val="24"/>
          <w:lang w:val="pl-PL"/>
        </w:rPr>
        <w:t xml:space="preserve">z budżetu </w:t>
      </w:r>
      <w:r w:rsidR="00A920BE" w:rsidRPr="00F6209B">
        <w:rPr>
          <w:rFonts w:ascii="Times New Roman" w:eastAsia="Times New Roman" w:hAnsi="Times New Roman"/>
          <w:noProof w:val="0"/>
          <w:sz w:val="24"/>
          <w:szCs w:val="24"/>
          <w:lang w:val="pl-PL"/>
        </w:rPr>
        <w:t>projektu „</w:t>
      </w:r>
      <w:r w:rsidR="002A2F91" w:rsidRPr="00F6209B">
        <w:rPr>
          <w:rFonts w:ascii="Times New Roman" w:eastAsia="Times New Roman" w:hAnsi="Times New Roman"/>
          <w:noProof w:val="0"/>
          <w:sz w:val="24"/>
          <w:szCs w:val="24"/>
          <w:lang w:val="pl-PL"/>
        </w:rPr>
        <w:t>Masz pomysł – masz firmę II</w:t>
      </w:r>
      <w:r w:rsidR="002149EE">
        <w:rPr>
          <w:rFonts w:ascii="Times New Roman" w:eastAsia="Times New Roman" w:hAnsi="Times New Roman"/>
          <w:noProof w:val="0"/>
          <w:sz w:val="24"/>
          <w:szCs w:val="24"/>
          <w:lang w:val="pl-PL"/>
        </w:rPr>
        <w:t>I</w:t>
      </w:r>
      <w:r w:rsidRPr="00F6209B">
        <w:rPr>
          <w:rFonts w:ascii="Times New Roman" w:eastAsia="Times New Roman" w:hAnsi="Times New Roman"/>
          <w:noProof w:val="0"/>
          <w:sz w:val="24"/>
          <w:szCs w:val="24"/>
          <w:lang w:val="pl-PL"/>
        </w:rPr>
        <w:t>” przed rozpoczęciem rekrutacji.</w:t>
      </w:r>
    </w:p>
    <w:p w:rsidR="0085566B" w:rsidRPr="00F6209B"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Inteligentne specjalizacje </w:t>
      </w:r>
      <w:r w:rsidRPr="00F6209B">
        <w:rPr>
          <w:rFonts w:ascii="Times New Roman" w:eastAsia="Times New Roman" w:hAnsi="Times New Roman"/>
          <w:noProof w:val="0"/>
          <w:sz w:val="24"/>
          <w:szCs w:val="24"/>
          <w:lang w:val="pl-PL"/>
        </w:rPr>
        <w:t xml:space="preserve">– obszary, w których </w:t>
      </w:r>
      <w:r w:rsidR="00F609AF" w:rsidRPr="00F6209B">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województwa Warmińsko – Mazurskiego wyróżniono 3 inteligentne specjalizacje: </w:t>
      </w:r>
      <w:r w:rsidR="00F07D8E" w:rsidRPr="00F6209B">
        <w:rPr>
          <w:rFonts w:ascii="Times New Roman" w:eastAsia="Times New Roman" w:hAnsi="Times New Roman"/>
          <w:noProof w:val="0"/>
          <w:sz w:val="24"/>
          <w:szCs w:val="24"/>
          <w:lang w:val="pl-PL"/>
        </w:rPr>
        <w:t>Drew</w:t>
      </w:r>
      <w:r w:rsidR="00690CCA">
        <w:rPr>
          <w:rFonts w:ascii="Times New Roman" w:eastAsia="Times New Roman" w:hAnsi="Times New Roman"/>
          <w:noProof w:val="0"/>
          <w:sz w:val="24"/>
          <w:szCs w:val="24"/>
          <w:lang w:val="pl-PL"/>
        </w:rPr>
        <w:t>n</w:t>
      </w:r>
      <w:r w:rsidR="00F07D8E" w:rsidRPr="00F6209B">
        <w:rPr>
          <w:rFonts w:ascii="Times New Roman" w:eastAsia="Times New Roman" w:hAnsi="Times New Roman"/>
          <w:noProof w:val="0"/>
          <w:sz w:val="24"/>
          <w:szCs w:val="24"/>
          <w:lang w:val="pl-PL"/>
        </w:rPr>
        <w:t xml:space="preserve">o i </w:t>
      </w:r>
      <w:r w:rsidR="00F609AF" w:rsidRPr="00F6209B">
        <w:rPr>
          <w:rFonts w:ascii="Times New Roman" w:eastAsia="Times New Roman" w:hAnsi="Times New Roman"/>
          <w:noProof w:val="0"/>
          <w:sz w:val="24"/>
          <w:szCs w:val="24"/>
          <w:lang w:val="pl-PL"/>
        </w:rPr>
        <w:t>Meblarstwo, Ekonomia wody, Żywność wysokiej jakości.</w:t>
      </w:r>
    </w:p>
    <w:p w:rsidR="00025332" w:rsidRPr="00F6209B"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Obszary inteligentnych specjalizacji obejmują</w:t>
      </w:r>
      <w:r w:rsidRPr="00F6209B">
        <w:rPr>
          <w:rStyle w:val="Odwoanieprzypisudolnego"/>
          <w:rFonts w:ascii="Times New Roman" w:eastAsia="Times New Roman" w:hAnsi="Times New Roman"/>
          <w:noProof w:val="0"/>
          <w:sz w:val="24"/>
          <w:szCs w:val="24"/>
          <w:lang w:val="pl-PL"/>
        </w:rPr>
        <w:footnoteReference w:id="3"/>
      </w:r>
      <w:r w:rsidRPr="00F6209B">
        <w:rPr>
          <w:rFonts w:ascii="Times New Roman" w:eastAsia="Times New Roman" w:hAnsi="Times New Roman"/>
          <w:noProof w:val="0"/>
          <w:sz w:val="24"/>
          <w:szCs w:val="24"/>
          <w:lang w:val="pl-PL"/>
        </w:rPr>
        <w:t>:</w:t>
      </w:r>
    </w:p>
    <w:p w:rsidR="00D02719" w:rsidRPr="00F6209B"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Drewno i  Meblarstwo:</w:t>
      </w:r>
      <w:r w:rsidRPr="00F6209B">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sprzedaż produktów drewno-meblarskich, nauka i IOB </w:t>
      </w:r>
    </w:p>
    <w:p w:rsidR="00D02719" w:rsidRPr="00F6209B"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Ekonomia wody:</w:t>
      </w:r>
      <w:r w:rsidRPr="00F6209B">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 nauka i IOB</w:t>
      </w:r>
    </w:p>
    <w:p w:rsidR="00025332" w:rsidRPr="00F6209B" w:rsidRDefault="00D02719" w:rsidP="001C5AAB">
      <w:pPr>
        <w:numPr>
          <w:ilvl w:val="0"/>
          <w:numId w:val="43"/>
        </w:numPr>
        <w:spacing w:before="120" w:after="0" w:line="240" w:lineRule="auto"/>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b/>
          <w:noProof w:val="0"/>
          <w:sz w:val="24"/>
          <w:szCs w:val="24"/>
          <w:lang w:val="pl-PL"/>
        </w:rPr>
        <w:t>Żywność wysokiej jakości</w:t>
      </w:r>
      <w:r w:rsidRPr="00F6209B">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w:t>
      </w:r>
      <w:r w:rsidRPr="00F6209B">
        <w:rPr>
          <w:rFonts w:ascii="Times New Roman" w:eastAsia="Times New Roman" w:hAnsi="Times New Roman"/>
          <w:noProof w:val="0"/>
          <w:color w:val="000000"/>
          <w:sz w:val="24"/>
          <w:szCs w:val="24"/>
          <w:lang w:val="pl-PL"/>
        </w:rPr>
        <w:t xml:space="preserve"> usługi na </w:t>
      </w:r>
      <w:r w:rsidR="00025332" w:rsidRPr="00F6209B">
        <w:rPr>
          <w:rFonts w:ascii="Times New Roman" w:eastAsia="Times New Roman" w:hAnsi="Times New Roman"/>
          <w:noProof w:val="0"/>
          <w:color w:val="000000"/>
          <w:sz w:val="24"/>
          <w:szCs w:val="24"/>
          <w:lang w:val="pl-PL"/>
        </w:rPr>
        <w:t xml:space="preserve">rzecz hodowli zwierząt, </w:t>
      </w:r>
      <w:r w:rsidR="00E12757" w:rsidRPr="00F6209B">
        <w:rPr>
          <w:rFonts w:ascii="Times New Roman" w:eastAsia="Times New Roman" w:hAnsi="Times New Roman"/>
          <w:noProof w:val="0"/>
          <w:color w:val="000000"/>
          <w:sz w:val="24"/>
          <w:szCs w:val="24"/>
          <w:lang w:val="pl-PL"/>
        </w:rPr>
        <w:t>chowu</w:t>
      </w:r>
      <w:r w:rsidR="00025332" w:rsidRPr="00F6209B">
        <w:rPr>
          <w:rFonts w:ascii="Times New Roman" w:eastAsia="Times New Roman" w:hAnsi="Times New Roman"/>
          <w:noProof w:val="0"/>
          <w:color w:val="000000"/>
          <w:sz w:val="24"/>
          <w:szCs w:val="24"/>
          <w:lang w:val="pl-PL"/>
        </w:rPr>
        <w:t xml:space="preserve"> i hodowl</w:t>
      </w:r>
      <w:r w:rsidR="00E12757" w:rsidRPr="00F6209B">
        <w:rPr>
          <w:rFonts w:ascii="Times New Roman" w:eastAsia="Times New Roman" w:hAnsi="Times New Roman"/>
          <w:noProof w:val="0"/>
          <w:color w:val="000000"/>
          <w:sz w:val="24"/>
          <w:szCs w:val="24"/>
          <w:lang w:val="pl-PL"/>
        </w:rPr>
        <w:t>i</w:t>
      </w:r>
      <w:r w:rsidR="00025332" w:rsidRPr="00F6209B">
        <w:rPr>
          <w:rFonts w:ascii="Times New Roman" w:eastAsia="Times New Roman" w:hAnsi="Times New Roman"/>
          <w:noProof w:val="0"/>
          <w:color w:val="000000"/>
          <w:sz w:val="24"/>
          <w:szCs w:val="24"/>
          <w:lang w:val="pl-PL"/>
        </w:rPr>
        <w:t xml:space="preserve"> ryb oraz zwierząt, nauka i IOB</w:t>
      </w:r>
    </w:p>
    <w:p w:rsidR="00F07D8E" w:rsidRPr="00F6209B"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3 - Sposób informowania o Projekcie</w:t>
      </w:r>
    </w:p>
    <w:p w:rsidR="0018378C" w:rsidRPr="00F6209B" w:rsidRDefault="0018378C" w:rsidP="005F7C8C">
      <w:pPr>
        <w:numPr>
          <w:ilvl w:val="0"/>
          <w:numId w:val="2"/>
        </w:numPr>
        <w:tabs>
          <w:tab w:val="clear" w:pos="720"/>
          <w:tab w:val="num" w:pos="426"/>
        </w:tabs>
        <w:spacing w:before="120" w:after="0" w:line="240" w:lineRule="auto"/>
        <w:ind w:left="426"/>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Informacje o Projekcie dostępne będą na stronie internetowej </w:t>
      </w:r>
      <w:hyperlink r:id="rId12" w:history="1">
        <w:r w:rsidR="002149EE" w:rsidRPr="006A53E5">
          <w:rPr>
            <w:rStyle w:val="Hipercze"/>
            <w:rFonts w:ascii="Times New Roman" w:eastAsia="Times New Roman" w:hAnsi="Times New Roman"/>
            <w:noProof w:val="0"/>
            <w:sz w:val="24"/>
            <w:szCs w:val="24"/>
            <w:lang w:val="pl-PL"/>
          </w:rPr>
          <w:t>www.screp.pl</w:t>
        </w:r>
      </w:hyperlink>
      <w:r w:rsidR="00467E78" w:rsidRPr="00F6209B">
        <w:rPr>
          <w:rFonts w:ascii="Times New Roman" w:eastAsia="Times New Roman" w:hAnsi="Times New Roman"/>
          <w:b/>
          <w:i/>
          <w:noProof w:val="0"/>
          <w:sz w:val="24"/>
          <w:szCs w:val="24"/>
          <w:lang w:val="pl-PL"/>
        </w:rPr>
        <w:t xml:space="preserve">, </w:t>
      </w:r>
      <w:r w:rsidR="00467E78" w:rsidRPr="00F6209B">
        <w:rPr>
          <w:rFonts w:ascii="Times New Roman" w:eastAsia="Times New Roman" w:hAnsi="Times New Roman"/>
          <w:noProof w:val="0"/>
          <w:sz w:val="24"/>
          <w:szCs w:val="24"/>
          <w:lang w:val="pl-PL"/>
        </w:rPr>
        <w:t>portalu społecznościowym</w:t>
      </w:r>
      <w:r w:rsidR="00467E78" w:rsidRPr="00F6209B">
        <w:rPr>
          <w:rFonts w:ascii="Times New Roman" w:eastAsia="Times New Roman" w:hAnsi="Times New Roman"/>
          <w:b/>
          <w:i/>
          <w:noProof w:val="0"/>
          <w:sz w:val="24"/>
          <w:szCs w:val="24"/>
          <w:lang w:val="pl-PL"/>
        </w:rPr>
        <w:t xml:space="preserve"> </w:t>
      </w:r>
      <w:r w:rsidR="00467E78" w:rsidRPr="00F6209B">
        <w:rPr>
          <w:rFonts w:ascii="Times New Roman" w:eastAsia="Times New Roman" w:hAnsi="Times New Roman"/>
          <w:noProof w:val="0"/>
          <w:sz w:val="24"/>
          <w:szCs w:val="24"/>
          <w:lang w:val="pl-PL"/>
        </w:rPr>
        <w:t>Facebook</w:t>
      </w:r>
      <w:r w:rsidR="00E12757" w:rsidRPr="00F6209B">
        <w:rPr>
          <w:rFonts w:ascii="Times New Roman" w:eastAsia="Times New Roman" w:hAnsi="Times New Roman"/>
          <w:noProof w:val="0"/>
          <w:sz w:val="24"/>
          <w:szCs w:val="24"/>
          <w:lang w:val="pl-PL"/>
        </w:rPr>
        <w:t xml:space="preserve"> gdzie założony jest F</w:t>
      </w:r>
      <w:r w:rsidR="00B11AFB" w:rsidRPr="00F6209B">
        <w:rPr>
          <w:rFonts w:ascii="Times New Roman" w:eastAsia="Times New Roman" w:hAnsi="Times New Roman"/>
          <w:noProof w:val="0"/>
          <w:sz w:val="24"/>
          <w:szCs w:val="24"/>
          <w:lang w:val="pl-PL"/>
        </w:rPr>
        <w:t>a</w:t>
      </w:r>
      <w:r w:rsidR="00E12757" w:rsidRPr="00F6209B">
        <w:rPr>
          <w:rFonts w:ascii="Times New Roman" w:eastAsia="Times New Roman" w:hAnsi="Times New Roman"/>
          <w:noProof w:val="0"/>
          <w:sz w:val="24"/>
          <w:szCs w:val="24"/>
          <w:lang w:val="pl-PL"/>
        </w:rPr>
        <w:t xml:space="preserve">npage </w:t>
      </w:r>
      <w:r w:rsidR="00034EDD" w:rsidRPr="00F6209B">
        <w:rPr>
          <w:rFonts w:ascii="Times New Roman" w:eastAsia="Times New Roman" w:hAnsi="Times New Roman"/>
          <w:noProof w:val="0"/>
          <w:sz w:val="24"/>
          <w:szCs w:val="24"/>
          <w:lang w:val="pl-PL"/>
        </w:rPr>
        <w:t xml:space="preserve">Stowarzyszenia </w:t>
      </w:r>
      <w:r w:rsidR="00B12296" w:rsidRPr="00F6209B">
        <w:rPr>
          <w:rFonts w:ascii="Times New Roman" w:eastAsia="Times New Roman" w:hAnsi="Times New Roman"/>
          <w:noProof w:val="0"/>
          <w:sz w:val="24"/>
          <w:szCs w:val="24"/>
          <w:lang w:val="pl-PL"/>
        </w:rPr>
        <w:t>„</w:t>
      </w:r>
      <w:r w:rsidR="00034EDD" w:rsidRPr="00F6209B">
        <w:rPr>
          <w:rFonts w:ascii="Times New Roman" w:eastAsia="Times New Roman" w:hAnsi="Times New Roman"/>
          <w:noProof w:val="0"/>
          <w:sz w:val="24"/>
          <w:szCs w:val="24"/>
          <w:lang w:val="pl-PL"/>
        </w:rPr>
        <w:t>CREP</w:t>
      </w:r>
      <w:r w:rsidR="00B12296" w:rsidRPr="00F6209B">
        <w:rPr>
          <w:rFonts w:ascii="Times New Roman" w:eastAsia="Times New Roman" w:hAnsi="Times New Roman"/>
          <w:noProof w:val="0"/>
          <w:sz w:val="24"/>
          <w:szCs w:val="24"/>
          <w:lang w:val="pl-PL"/>
        </w:rPr>
        <w:t>”</w:t>
      </w:r>
      <w:r w:rsidRPr="00F6209B">
        <w:rPr>
          <w:rFonts w:ascii="Times New Roman" w:eastAsia="Times New Roman" w:hAnsi="Times New Roman"/>
          <w:b/>
          <w:i/>
          <w:noProof w:val="0"/>
          <w:sz w:val="24"/>
          <w:szCs w:val="24"/>
          <w:lang w:val="pl-PL"/>
        </w:rPr>
        <w:t xml:space="preserve"> </w:t>
      </w:r>
      <w:r w:rsidRPr="00F6209B">
        <w:rPr>
          <w:rFonts w:ascii="Times New Roman" w:eastAsia="Times New Roman" w:hAnsi="Times New Roman"/>
          <w:noProof w:val="0"/>
          <w:sz w:val="24"/>
          <w:szCs w:val="24"/>
          <w:lang w:val="pl-PL"/>
        </w:rPr>
        <w:t>a tak</w:t>
      </w:r>
      <w:r w:rsidR="00465E69" w:rsidRPr="00F6209B">
        <w:rPr>
          <w:rFonts w:ascii="Times New Roman" w:eastAsia="Times New Roman" w:hAnsi="Times New Roman"/>
          <w:noProof w:val="0"/>
          <w:sz w:val="24"/>
          <w:szCs w:val="24"/>
          <w:lang w:val="pl-PL"/>
        </w:rPr>
        <w:t xml:space="preserve">że w Biurze Projektu i </w:t>
      </w:r>
      <w:r w:rsidR="00034EDD" w:rsidRPr="00F6209B">
        <w:rPr>
          <w:rFonts w:ascii="Times New Roman" w:eastAsia="Times New Roman" w:hAnsi="Times New Roman"/>
          <w:noProof w:val="0"/>
          <w:sz w:val="24"/>
          <w:szCs w:val="24"/>
          <w:lang w:val="pl-PL"/>
        </w:rPr>
        <w:t>Biurach</w:t>
      </w:r>
      <w:r w:rsidR="00465E69" w:rsidRPr="00F6209B">
        <w:rPr>
          <w:rFonts w:ascii="Times New Roman" w:eastAsia="Times New Roman" w:hAnsi="Times New Roman"/>
          <w:noProof w:val="0"/>
          <w:sz w:val="24"/>
          <w:szCs w:val="24"/>
          <w:lang w:val="pl-PL"/>
        </w:rPr>
        <w:t xml:space="preserve"> </w:t>
      </w:r>
      <w:proofErr w:type="spellStart"/>
      <w:r w:rsidR="00465E69" w:rsidRPr="00F6209B">
        <w:rPr>
          <w:rFonts w:ascii="Times New Roman" w:eastAsia="Times New Roman" w:hAnsi="Times New Roman"/>
          <w:noProof w:val="0"/>
          <w:sz w:val="24"/>
          <w:szCs w:val="24"/>
          <w:lang w:val="pl-PL"/>
        </w:rPr>
        <w:t>Rekrutacyjno</w:t>
      </w:r>
      <w:proofErr w:type="spellEnd"/>
      <w:r w:rsidR="00465E69" w:rsidRPr="00F6209B">
        <w:rPr>
          <w:rFonts w:ascii="Times New Roman" w:eastAsia="Times New Roman" w:hAnsi="Times New Roman"/>
          <w:noProof w:val="0"/>
          <w:sz w:val="24"/>
          <w:szCs w:val="24"/>
          <w:lang w:val="pl-PL"/>
        </w:rPr>
        <w:t xml:space="preserve"> -Konsultacyjnych </w:t>
      </w:r>
      <w:r w:rsidRPr="00F6209B">
        <w:rPr>
          <w:rFonts w:ascii="Times New Roman" w:eastAsia="Times New Roman" w:hAnsi="Times New Roman"/>
          <w:noProof w:val="0"/>
          <w:sz w:val="24"/>
          <w:szCs w:val="24"/>
          <w:lang w:val="pl-PL"/>
        </w:rPr>
        <w:t>wskazanych w §1 pkt 4, pod numerem telefonu (</w:t>
      </w:r>
      <w:r w:rsidR="00034EDD" w:rsidRPr="00F6209B">
        <w:rPr>
          <w:rFonts w:ascii="Times New Roman" w:eastAsia="Times New Roman" w:hAnsi="Times New Roman"/>
          <w:noProof w:val="0"/>
          <w:sz w:val="24"/>
          <w:szCs w:val="24"/>
          <w:lang w:val="pl-PL"/>
        </w:rPr>
        <w:t>055</w:t>
      </w:r>
      <w:r w:rsidRPr="00F6209B">
        <w:rPr>
          <w:rFonts w:ascii="Times New Roman" w:eastAsia="Times New Roman" w:hAnsi="Times New Roman"/>
          <w:noProof w:val="0"/>
          <w:sz w:val="24"/>
          <w:szCs w:val="24"/>
          <w:lang w:val="pl-PL"/>
        </w:rPr>
        <w:t xml:space="preserve">) </w:t>
      </w:r>
      <w:r w:rsidR="00034EDD" w:rsidRPr="00F6209B">
        <w:rPr>
          <w:rFonts w:ascii="Times New Roman" w:eastAsia="Times New Roman" w:hAnsi="Times New Roman"/>
          <w:noProof w:val="0"/>
          <w:sz w:val="24"/>
          <w:szCs w:val="24"/>
          <w:lang w:val="pl-PL"/>
        </w:rPr>
        <w:t>248-10-91</w:t>
      </w:r>
      <w:r w:rsidRPr="00F6209B">
        <w:rPr>
          <w:rFonts w:ascii="Times New Roman" w:eastAsia="Times New Roman" w:hAnsi="Times New Roman"/>
          <w:noProof w:val="0"/>
          <w:sz w:val="24"/>
          <w:szCs w:val="24"/>
          <w:lang w:val="pl-PL"/>
        </w:rPr>
        <w:t xml:space="preserve">, oraz na materiałach </w:t>
      </w:r>
      <w:proofErr w:type="spellStart"/>
      <w:r w:rsidRPr="00F6209B">
        <w:rPr>
          <w:rFonts w:ascii="Times New Roman" w:eastAsia="Times New Roman" w:hAnsi="Times New Roman"/>
          <w:noProof w:val="0"/>
          <w:sz w:val="24"/>
          <w:szCs w:val="24"/>
          <w:lang w:val="pl-PL"/>
        </w:rPr>
        <w:t>promocyjno</w:t>
      </w:r>
      <w:proofErr w:type="spellEnd"/>
      <w:r w:rsidRPr="00F6209B">
        <w:rPr>
          <w:rFonts w:ascii="Times New Roman" w:eastAsia="Times New Roman" w:hAnsi="Times New Roman"/>
          <w:noProof w:val="0"/>
          <w:sz w:val="24"/>
          <w:szCs w:val="24"/>
          <w:lang w:val="pl-PL"/>
        </w:rPr>
        <w:t xml:space="preserve"> – informacyjnych Beneficjenta.</w:t>
      </w:r>
    </w:p>
    <w:p w:rsidR="0018378C" w:rsidRPr="00F6209B" w:rsidRDefault="0018378C" w:rsidP="005F7C8C">
      <w:pPr>
        <w:numPr>
          <w:ilvl w:val="0"/>
          <w:numId w:val="2"/>
        </w:numPr>
        <w:tabs>
          <w:tab w:val="clear" w:pos="720"/>
          <w:tab w:val="num" w:pos="360"/>
        </w:tabs>
        <w:spacing w:after="0" w:line="240" w:lineRule="auto"/>
        <w:ind w:left="360"/>
        <w:jc w:val="both"/>
        <w:rPr>
          <w:rFonts w:ascii="Times New Roman" w:hAnsi="Times New Roman"/>
          <w:noProof w:val="0"/>
          <w:sz w:val="24"/>
          <w:szCs w:val="24"/>
          <w:lang w:val="pl-PL"/>
        </w:rPr>
      </w:pPr>
      <w:r w:rsidRPr="00F6209B">
        <w:rPr>
          <w:rFonts w:ascii="Times New Roman" w:hAnsi="Times New Roman"/>
          <w:noProof w:val="0"/>
          <w:sz w:val="24"/>
          <w:szCs w:val="24"/>
          <w:lang w:val="pl-PL"/>
        </w:rPr>
        <w:t>Na potrzeby Projektu stworzone zostanie forum Pytań i Odpowiedzi umieszc</w:t>
      </w:r>
      <w:r w:rsidR="002149EE">
        <w:rPr>
          <w:rFonts w:ascii="Times New Roman" w:hAnsi="Times New Roman"/>
          <w:noProof w:val="0"/>
          <w:sz w:val="24"/>
          <w:szCs w:val="24"/>
          <w:lang w:val="pl-PL"/>
        </w:rPr>
        <w:t xml:space="preserve">zone na stronie internetowej </w:t>
      </w:r>
      <w:r w:rsidR="00A6144A" w:rsidRPr="00F6209B">
        <w:rPr>
          <w:rFonts w:ascii="Times New Roman" w:hAnsi="Times New Roman"/>
          <w:noProof w:val="0"/>
          <w:sz w:val="24"/>
          <w:szCs w:val="24"/>
          <w:lang w:val="pl-PL"/>
        </w:rPr>
        <w:t>(FAQ)</w:t>
      </w:r>
      <w:r w:rsidRPr="00F6209B">
        <w:rPr>
          <w:rFonts w:ascii="Times New Roman" w:hAnsi="Times New Roman"/>
          <w:noProof w:val="0"/>
          <w:sz w:val="24"/>
          <w:szCs w:val="24"/>
          <w:lang w:val="pl-PL"/>
        </w:rPr>
        <w:t>.</w:t>
      </w:r>
    </w:p>
    <w:p w:rsidR="0018378C" w:rsidRPr="00F6209B" w:rsidRDefault="0018378C" w:rsidP="005F7C8C">
      <w:pPr>
        <w:numPr>
          <w:ilvl w:val="0"/>
          <w:numId w:val="2"/>
        </w:numPr>
        <w:tabs>
          <w:tab w:val="clear" w:pos="720"/>
          <w:tab w:val="num" w:pos="360"/>
        </w:tabs>
        <w:spacing w:after="0" w:line="240" w:lineRule="auto"/>
        <w:ind w:left="360"/>
        <w:jc w:val="both"/>
        <w:rPr>
          <w:rFonts w:ascii="Times New Roman" w:hAnsi="Times New Roman"/>
          <w:noProof w:val="0"/>
          <w:sz w:val="24"/>
          <w:szCs w:val="24"/>
          <w:lang w:val="pl-PL"/>
        </w:rPr>
      </w:pPr>
      <w:r w:rsidRPr="00F6209B">
        <w:rPr>
          <w:rFonts w:ascii="Times New Roman" w:hAnsi="Times New Roman"/>
          <w:noProof w:val="0"/>
          <w:sz w:val="24"/>
          <w:szCs w:val="24"/>
          <w:lang w:val="pl-PL"/>
        </w:rPr>
        <w:t xml:space="preserve">Kandydat będzie mógł wysłać pytanie w nurtującej go kwestii na adres </w:t>
      </w:r>
      <w:r w:rsidR="00034EDD" w:rsidRPr="00F6209B">
        <w:rPr>
          <w:rFonts w:ascii="Times New Roman" w:hAnsi="Times New Roman"/>
          <w:b/>
          <w:noProof w:val="0"/>
          <w:sz w:val="24"/>
          <w:szCs w:val="24"/>
          <w:lang w:val="pl-PL"/>
        </w:rPr>
        <w:t>dotacje@screp.pl</w:t>
      </w:r>
      <w:r w:rsidRPr="00F6209B">
        <w:rPr>
          <w:rFonts w:ascii="Times New Roman" w:hAnsi="Times New Roman"/>
          <w:noProof w:val="0"/>
          <w:sz w:val="24"/>
          <w:szCs w:val="24"/>
          <w:lang w:val="pl-PL"/>
        </w:rPr>
        <w:t xml:space="preserve">, które wraz z odpowiedzią zostanie umieszczone na stronie internetowej w zakładce Pytania i Odpowiedzi w ciągu 3 dni roboczych od momentu otrzymania pytania. </w:t>
      </w:r>
    </w:p>
    <w:p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4 – Uczestnicy projektu</w:t>
      </w:r>
    </w:p>
    <w:p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 Uczestnikiem projektu może być osoba fizyczna, która:</w:t>
      </w:r>
    </w:p>
    <w:p w:rsidR="0018378C" w:rsidRPr="00F6209B" w:rsidRDefault="0018378C"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zamieszkuje w rozumieniu Kodeksu Cywilnego na obszarze realizacji p</w:t>
      </w:r>
      <w:r w:rsidR="00467E78" w:rsidRPr="00F6209B">
        <w:rPr>
          <w:rFonts w:ascii="Times New Roman" w:eastAsia="Times New Roman" w:hAnsi="Times New Roman"/>
          <w:noProof w:val="0"/>
          <w:sz w:val="24"/>
          <w:szCs w:val="24"/>
          <w:lang w:val="pl-PL"/>
        </w:rPr>
        <w:t>rojektu, wskazanym w § 1 ust. 5</w:t>
      </w:r>
      <w:r w:rsidR="00690CCA">
        <w:rPr>
          <w:rFonts w:ascii="Times New Roman" w:eastAsia="Times New Roman" w:hAnsi="Times New Roman"/>
          <w:noProof w:val="0"/>
          <w:sz w:val="24"/>
          <w:szCs w:val="24"/>
          <w:lang w:val="pl-PL"/>
        </w:rPr>
        <w:t>,</w:t>
      </w:r>
    </w:p>
    <w:p w:rsidR="00025332" w:rsidRPr="00F6209B"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 xml:space="preserve">zamierza zarejestrować działalność gospodarczą na terenie województwa warmińsko-mazurskiego, </w:t>
      </w:r>
      <w:r w:rsidR="00025332" w:rsidRPr="00F6209B">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Pr>
          <w:rFonts w:ascii="Times New Roman" w:hAnsi="Times New Roman"/>
          <w:sz w:val="24"/>
          <w:szCs w:val="24"/>
        </w:rPr>
        <w:t>opejskiej do pomocy de minimis,</w:t>
      </w:r>
    </w:p>
    <w:p w:rsidR="004A0712" w:rsidRPr="00F6209B" w:rsidRDefault="004A0712"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posiada pełną zdolność do czynności prawnych i korzysta w pełni z praw publicznych</w:t>
      </w:r>
      <w:r w:rsidR="00690CCA">
        <w:rPr>
          <w:rFonts w:ascii="Times New Roman" w:eastAsia="Times New Roman" w:hAnsi="Times New Roman"/>
          <w:noProof w:val="0"/>
          <w:sz w:val="24"/>
          <w:szCs w:val="24"/>
          <w:lang w:val="pl-PL"/>
        </w:rPr>
        <w:t>,</w:t>
      </w:r>
    </w:p>
    <w:p w:rsidR="0018378C" w:rsidRPr="00F6209B"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posiadała wpisu do CEIDG</w:t>
      </w:r>
      <w:r w:rsidR="00465E69" w:rsidRPr="00F6209B">
        <w:rPr>
          <w:rFonts w:ascii="Times New Roman" w:hAnsi="Times New Roman"/>
          <w:sz w:val="24"/>
          <w:szCs w:val="24"/>
        </w:rPr>
        <w:t xml:space="preserve">, nie była zarejestrowana w Krajowym Rejestrze Sądowym lub nie prowadziła działalności na podstawie odrębnych przepisów </w:t>
      </w:r>
      <w:r w:rsidR="00040EAD">
        <w:rPr>
          <w:rFonts w:ascii="Times New Roman" w:hAnsi="Times New Roman"/>
          <w:sz w:val="24"/>
          <w:szCs w:val="24"/>
        </w:rPr>
        <w:t xml:space="preserve">  </w:t>
      </w:r>
      <w:r w:rsidR="00465E69" w:rsidRPr="00F6209B">
        <w:rPr>
          <w:rFonts w:ascii="Times New Roman" w:hAnsi="Times New Roman"/>
          <w:sz w:val="24"/>
          <w:szCs w:val="24"/>
        </w:rPr>
        <w:t xml:space="preserve">(w tym </w:t>
      </w:r>
      <w:r w:rsidR="00040EAD">
        <w:rPr>
          <w:rFonts w:ascii="Times New Roman" w:hAnsi="Times New Roman"/>
          <w:sz w:val="24"/>
          <w:szCs w:val="24"/>
        </w:rPr>
        <w:lastRenderedPageBreak/>
        <w:t>m.</w:t>
      </w:r>
      <w:r w:rsidR="00465E69" w:rsidRPr="00F6209B">
        <w:rPr>
          <w:rFonts w:ascii="Times New Roman" w:hAnsi="Times New Roman"/>
          <w:sz w:val="24"/>
          <w:szCs w:val="24"/>
        </w:rPr>
        <w:t>in. działalność adwokacka, komornicza lub oświatowa) w okresie 12 miesięcy poprzedzających dzień przystąpienia do projektu</w:t>
      </w:r>
      <w:r w:rsidR="00B31A7F" w:rsidRPr="00F6209B">
        <w:rPr>
          <w:rStyle w:val="Odwoanieprzypisudolnego"/>
          <w:rFonts w:ascii="Times New Roman" w:hAnsi="Times New Roman"/>
          <w:sz w:val="24"/>
          <w:szCs w:val="24"/>
        </w:rPr>
        <w:footnoteReference w:id="4"/>
      </w:r>
      <w:r w:rsidR="00690CCA">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dostarczy kompletne dokumenty rekrutacyjne w terminie trwania rek</w:t>
      </w:r>
      <w:r w:rsidR="00520B0A">
        <w:rPr>
          <w:rFonts w:ascii="Times New Roman" w:eastAsia="Times New Roman" w:hAnsi="Times New Roman"/>
          <w:noProof w:val="0"/>
          <w:sz w:val="24"/>
          <w:szCs w:val="24"/>
          <w:lang w:val="pl-PL"/>
        </w:rPr>
        <w:t>rutacji określonym w §7 ust. 3</w:t>
      </w:r>
      <w:r w:rsidR="00690CCA">
        <w:rPr>
          <w:rFonts w:ascii="Times New Roman" w:eastAsia="Times New Roman" w:hAnsi="Times New Roman"/>
          <w:noProof w:val="0"/>
          <w:sz w:val="24"/>
          <w:szCs w:val="24"/>
          <w:lang w:val="pl-PL"/>
        </w:rPr>
        <w:t>,</w:t>
      </w:r>
    </w:p>
    <w:p w:rsidR="0018378C" w:rsidRPr="00F6209B"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Pr>
          <w:rFonts w:ascii="Times New Roman" w:hAnsi="Times New Roman"/>
          <w:sz w:val="24"/>
          <w:szCs w:val="24"/>
        </w:rPr>
        <w:t>dków funduszy Unii Europejskiej,</w:t>
      </w:r>
      <w:r w:rsidR="0018378C" w:rsidRPr="00F6209B">
        <w:rPr>
          <w:rFonts w:ascii="Times New Roman" w:eastAsia="Times New Roman" w:hAnsi="Times New Roman"/>
          <w:noProof w:val="0"/>
          <w:sz w:val="24"/>
          <w:szCs w:val="24"/>
          <w:lang w:val="pl-PL"/>
        </w:rPr>
        <w:t xml:space="preserve"> </w:t>
      </w:r>
    </w:p>
    <w:p w:rsidR="0018378C" w:rsidRPr="00F6209B"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widnieje w rejestrze prowadzonym przez Biuro Informac</w:t>
      </w:r>
      <w:r w:rsidR="00520B0A">
        <w:rPr>
          <w:rFonts w:ascii="Times New Roman" w:eastAsia="Times New Roman" w:hAnsi="Times New Roman"/>
          <w:noProof w:val="0"/>
          <w:sz w:val="24"/>
          <w:szCs w:val="24"/>
          <w:lang w:val="pl-PL"/>
        </w:rPr>
        <w:t xml:space="preserve">ji Gospodarczej </w:t>
      </w:r>
      <w:proofErr w:type="spellStart"/>
      <w:r w:rsidR="00520B0A">
        <w:rPr>
          <w:rFonts w:ascii="Times New Roman" w:eastAsia="Times New Roman" w:hAnsi="Times New Roman"/>
          <w:noProof w:val="0"/>
          <w:sz w:val="24"/>
          <w:szCs w:val="24"/>
          <w:lang w:val="pl-PL"/>
        </w:rPr>
        <w:t>Infomonitor</w:t>
      </w:r>
      <w:proofErr w:type="spellEnd"/>
      <w:r w:rsidR="00520B0A">
        <w:rPr>
          <w:rFonts w:ascii="Times New Roman" w:eastAsia="Times New Roman" w:hAnsi="Times New Roman"/>
          <w:noProof w:val="0"/>
          <w:sz w:val="24"/>
          <w:szCs w:val="24"/>
          <w:lang w:val="pl-PL"/>
        </w:rPr>
        <w:t xml:space="preserve"> S.A.,</w:t>
      </w:r>
    </w:p>
    <w:p w:rsidR="0018378C" w:rsidRPr="00F6209B"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 zaległości w ZUS i US.   </w:t>
      </w:r>
    </w:p>
    <w:p w:rsidR="0018378C" w:rsidRPr="00F6209B" w:rsidRDefault="0018378C" w:rsidP="0055245D">
      <w:pPr>
        <w:numPr>
          <w:ilvl w:val="0"/>
          <w:numId w:val="3"/>
        </w:numPr>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Uczestnikiem pr</w:t>
      </w:r>
      <w:r w:rsidR="00C95A01" w:rsidRPr="00F6209B">
        <w:rPr>
          <w:rFonts w:ascii="Times New Roman" w:eastAsia="Times New Roman" w:hAnsi="Times New Roman"/>
          <w:noProof w:val="0"/>
          <w:sz w:val="24"/>
          <w:szCs w:val="24"/>
          <w:lang w:val="pl-PL"/>
        </w:rPr>
        <w:t xml:space="preserve">ojektu może być wyłącznie osoba, która ukończyła 30 rok życia </w:t>
      </w:r>
      <w:r w:rsidR="00465E69" w:rsidRPr="00F6209B">
        <w:rPr>
          <w:rFonts w:ascii="Times New Roman" w:eastAsia="Times New Roman" w:hAnsi="Times New Roman"/>
          <w:noProof w:val="0"/>
          <w:sz w:val="24"/>
          <w:szCs w:val="24"/>
          <w:lang w:val="pl-PL"/>
        </w:rPr>
        <w:t>(</w:t>
      </w:r>
      <w:r w:rsidRPr="00F6209B">
        <w:rPr>
          <w:rFonts w:ascii="Times New Roman" w:eastAsia="Times New Roman" w:hAnsi="Times New Roman"/>
          <w:noProof w:val="0"/>
          <w:sz w:val="24"/>
          <w:szCs w:val="24"/>
          <w:lang w:val="pl-PL"/>
        </w:rPr>
        <w:t xml:space="preserve">pozostająca bez pracy należąca do grupy osób bezrobotnych lub </w:t>
      </w:r>
      <w:r w:rsidR="0055245D" w:rsidRPr="0055245D">
        <w:rPr>
          <w:rFonts w:ascii="Times New Roman" w:eastAsia="Times New Roman" w:hAnsi="Times New Roman"/>
          <w:noProof w:val="0"/>
          <w:sz w:val="24"/>
          <w:szCs w:val="24"/>
          <w:lang w:val="pl-PL"/>
        </w:rPr>
        <w:t>poszukując</w:t>
      </w:r>
      <w:r w:rsidR="0055245D">
        <w:rPr>
          <w:rFonts w:ascii="Times New Roman" w:eastAsia="Times New Roman" w:hAnsi="Times New Roman"/>
          <w:noProof w:val="0"/>
          <w:sz w:val="24"/>
          <w:szCs w:val="24"/>
          <w:lang w:val="pl-PL"/>
        </w:rPr>
        <w:t>ych</w:t>
      </w:r>
      <w:r w:rsidR="0055245D" w:rsidRPr="0055245D">
        <w:rPr>
          <w:rFonts w:ascii="Times New Roman" w:eastAsia="Times New Roman" w:hAnsi="Times New Roman"/>
          <w:noProof w:val="0"/>
          <w:sz w:val="24"/>
          <w:szCs w:val="24"/>
          <w:lang w:val="pl-PL"/>
        </w:rPr>
        <w:t xml:space="preserve"> pracy/ nieaktywn</w:t>
      </w:r>
      <w:r w:rsidR="0055245D">
        <w:rPr>
          <w:rFonts w:ascii="Times New Roman" w:eastAsia="Times New Roman" w:hAnsi="Times New Roman"/>
          <w:noProof w:val="0"/>
          <w:sz w:val="24"/>
          <w:szCs w:val="24"/>
          <w:lang w:val="pl-PL"/>
        </w:rPr>
        <w:t>ych</w:t>
      </w:r>
      <w:r w:rsidR="0055245D" w:rsidRPr="0055245D">
        <w:rPr>
          <w:rFonts w:ascii="Times New Roman" w:eastAsia="Times New Roman" w:hAnsi="Times New Roman"/>
          <w:noProof w:val="0"/>
          <w:sz w:val="24"/>
          <w:szCs w:val="24"/>
          <w:lang w:val="pl-PL"/>
        </w:rPr>
        <w:t>/ biern</w:t>
      </w:r>
      <w:r w:rsidR="0055245D">
        <w:rPr>
          <w:rFonts w:ascii="Times New Roman" w:eastAsia="Times New Roman" w:hAnsi="Times New Roman"/>
          <w:noProof w:val="0"/>
          <w:sz w:val="24"/>
          <w:szCs w:val="24"/>
          <w:lang w:val="pl-PL"/>
        </w:rPr>
        <w:t>ych</w:t>
      </w:r>
      <w:r w:rsidR="0055245D" w:rsidRPr="0055245D">
        <w:rPr>
          <w:rFonts w:ascii="Times New Roman" w:eastAsia="Times New Roman" w:hAnsi="Times New Roman"/>
          <w:noProof w:val="0"/>
          <w:sz w:val="24"/>
          <w:szCs w:val="24"/>
          <w:lang w:val="pl-PL"/>
        </w:rPr>
        <w:t xml:space="preserve"> zawodowo </w:t>
      </w:r>
      <w:r w:rsidRPr="00F6209B">
        <w:rPr>
          <w:rFonts w:ascii="Times New Roman" w:eastAsia="Times New Roman" w:hAnsi="Times New Roman"/>
          <w:noProof w:val="0"/>
          <w:sz w:val="24"/>
          <w:szCs w:val="24"/>
          <w:lang w:val="pl-PL"/>
        </w:rPr>
        <w:t>(zgodnie z definicją wskazaną w § 2 ust.</w:t>
      </w:r>
      <w:r w:rsidR="009F28CE" w:rsidRPr="00F6209B">
        <w:rPr>
          <w:rFonts w:ascii="Times New Roman" w:eastAsia="Times New Roman" w:hAnsi="Times New Roman"/>
          <w:noProof w:val="0"/>
          <w:sz w:val="24"/>
          <w:szCs w:val="24"/>
          <w:lang w:val="pl-PL"/>
        </w:rPr>
        <w:t>5</w:t>
      </w:r>
      <w:r w:rsidRPr="00F6209B">
        <w:rPr>
          <w:rFonts w:ascii="Times New Roman" w:eastAsia="Times New Roman" w:hAnsi="Times New Roman"/>
          <w:noProof w:val="0"/>
          <w:sz w:val="24"/>
          <w:szCs w:val="24"/>
          <w:lang w:val="pl-PL"/>
        </w:rPr>
        <w:t xml:space="preserve">), która spełnia minimum jedno kryterium: </w:t>
      </w:r>
    </w:p>
    <w:p w:rsidR="004F4642" w:rsidRPr="00F6209B" w:rsidRDefault="004F4642" w:rsidP="005F7C8C">
      <w:pPr>
        <w:pStyle w:val="Default"/>
        <w:numPr>
          <w:ilvl w:val="1"/>
          <w:numId w:val="3"/>
        </w:numPr>
        <w:spacing w:before="120"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 powyżej 50 roku życia</w:t>
      </w:r>
      <w:r w:rsidR="00C95A01" w:rsidRPr="00F6209B">
        <w:rPr>
          <w:rFonts w:ascii="Times New Roman" w:hAnsi="Times New Roman" w:cs="Times New Roman"/>
          <w:color w:val="auto"/>
          <w:lang w:eastAsia="en-US"/>
        </w:rPr>
        <w:t>,</w:t>
      </w:r>
    </w:p>
    <w:p w:rsidR="004F4642" w:rsidRPr="00F6209B" w:rsidRDefault="004F4642"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 xml:space="preserve">kobiety, </w:t>
      </w:r>
    </w:p>
    <w:p w:rsidR="004F4642" w:rsidRPr="00F6209B" w:rsidRDefault="004F4642"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 xml:space="preserve">osoby niepełnosprawne, </w:t>
      </w:r>
    </w:p>
    <w:p w:rsidR="004F4642" w:rsidRPr="00F6209B" w:rsidRDefault="004F4642"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color w:val="auto"/>
          <w:lang w:eastAsia="en-US"/>
        </w:rPr>
        <w:t xml:space="preserve">osoby długotrwale bezrobotne,  </w:t>
      </w:r>
    </w:p>
    <w:p w:rsidR="004F4642" w:rsidRPr="00F6209B" w:rsidRDefault="004F4642"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rPr>
        <w:t>osoby niskowykwalifikowane (tj. osoby o niskich kwalifikacjach).</w:t>
      </w:r>
    </w:p>
    <w:p w:rsidR="008A1123" w:rsidRPr="00F6209B"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6209B">
        <w:rPr>
          <w:rFonts w:ascii="Times New Roman" w:eastAsia="Times New Roman" w:hAnsi="Times New Roman"/>
          <w:noProof w:val="0"/>
          <w:spacing w:val="-1"/>
          <w:sz w:val="24"/>
          <w:szCs w:val="24"/>
          <w:lang w:val="pl-PL"/>
        </w:rPr>
        <w:t>Wyjaśnienia do poszczególnych kategorii:</w:t>
      </w:r>
    </w:p>
    <w:p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Osoby powyżej 50 roku życia</w:t>
      </w:r>
      <w:r w:rsidRPr="00F6209B">
        <w:rPr>
          <w:rFonts w:ascii="Times New Roman" w:hAnsi="Times New Roman"/>
          <w:color w:val="000000"/>
          <w:sz w:val="24"/>
          <w:szCs w:val="24"/>
        </w:rPr>
        <w:t xml:space="preserve"> -</w:t>
      </w:r>
      <w:r w:rsidRPr="00F6209B">
        <w:rPr>
          <w:rFonts w:ascii="Times New Roman" w:hAnsi="Times New Roman"/>
          <w:b/>
          <w:color w:val="000000"/>
          <w:sz w:val="24"/>
          <w:szCs w:val="24"/>
        </w:rPr>
        <w:t xml:space="preserve"> </w:t>
      </w:r>
      <w:r w:rsidRPr="00F6209B">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 xml:space="preserve">Osoby niepełnosprawne </w:t>
      </w:r>
      <w:r w:rsidRPr="00F6209B">
        <w:rPr>
          <w:rFonts w:ascii="Times New Roman" w:hAnsi="Times New Roman"/>
          <w:color w:val="000000"/>
          <w:sz w:val="24"/>
          <w:szCs w:val="24"/>
        </w:rPr>
        <w:t xml:space="preserve">- </w:t>
      </w:r>
      <w:r w:rsidRPr="00F6209B">
        <w:rPr>
          <w:rFonts w:ascii="Times New Roman" w:hAnsi="Times New Roman"/>
          <w:sz w:val="24"/>
          <w:szCs w:val="24"/>
        </w:rPr>
        <w:t xml:space="preserve">osoby niepełnosprawne w rozumieniu ustawy z dnia 27 sierpnia 1997 r. </w:t>
      </w:r>
      <w:r w:rsidRPr="00F6209B">
        <w:rPr>
          <w:rFonts w:ascii="Times New Roman" w:hAnsi="Times New Roman"/>
          <w:i/>
          <w:iCs/>
          <w:sz w:val="24"/>
          <w:szCs w:val="24"/>
        </w:rPr>
        <w:t xml:space="preserve">o rehabilitacji zawodowej i społecznej oraz zatrudnianiu osób niepełnosprawnych </w:t>
      </w:r>
      <w:r w:rsidRPr="00F6209B">
        <w:rPr>
          <w:rFonts w:ascii="Times New Roman" w:hAnsi="Times New Roman"/>
          <w:sz w:val="24"/>
          <w:szCs w:val="24"/>
        </w:rPr>
        <w:t xml:space="preserve">(Dz. U. z 2011 r. Nr 127, poz. 721, z późn. zm.), a także osoby z zaburzeniami psychicznymi w rozumieniu ustawy z dnia 19 sierpnia 1994 r. </w:t>
      </w:r>
      <w:r w:rsidRPr="00F6209B">
        <w:rPr>
          <w:rFonts w:ascii="Times New Roman" w:hAnsi="Times New Roman"/>
          <w:i/>
          <w:sz w:val="24"/>
          <w:szCs w:val="24"/>
        </w:rPr>
        <w:t>o ochronie zdrowia psychicznego</w:t>
      </w:r>
      <w:r w:rsidRPr="00F6209B">
        <w:rPr>
          <w:rFonts w:ascii="Times New Roman" w:hAnsi="Times New Roman"/>
          <w:sz w:val="24"/>
          <w:szCs w:val="24"/>
        </w:rPr>
        <w:t xml:space="preserve"> (Dz. U. z 2011 r. Nr 231, poz. 1375)</w:t>
      </w:r>
      <w:r w:rsidR="00225FE5" w:rsidRPr="00F6209B">
        <w:rPr>
          <w:rFonts w:ascii="Times New Roman" w:hAnsi="Times New Roman"/>
          <w:sz w:val="24"/>
          <w:szCs w:val="24"/>
        </w:rPr>
        <w:t xml:space="preserve"> </w:t>
      </w:r>
      <w:r w:rsidRPr="00F6209B">
        <w:rPr>
          <w:rFonts w:ascii="Times New Roman" w:eastAsia="Times New Roman" w:hAnsi="Times New Roman"/>
          <w:noProof w:val="0"/>
          <w:sz w:val="24"/>
          <w:szCs w:val="24"/>
          <w:lang w:val="pl-PL"/>
        </w:rPr>
        <w:t>w szczególności osoby z trwałą lub okresową niezdolnością do wypełniania ról społecznych z powodu stałego lub</w:t>
      </w:r>
      <w:r w:rsidRPr="00F6209B">
        <w:rPr>
          <w:rFonts w:ascii="Times New Roman" w:eastAsia="Times New Roman" w:hAnsi="Times New Roman"/>
          <w:i/>
          <w:noProof w:val="0"/>
          <w:sz w:val="24"/>
          <w:szCs w:val="24"/>
          <w:lang w:val="pl-PL"/>
        </w:rPr>
        <w:t xml:space="preserve"> </w:t>
      </w:r>
      <w:r w:rsidRPr="00F6209B">
        <w:rPr>
          <w:rFonts w:ascii="Times New Roman" w:eastAsia="Times New Roman" w:hAnsi="Times New Roman"/>
          <w:noProof w:val="0"/>
          <w:sz w:val="24"/>
          <w:szCs w:val="24"/>
          <w:lang w:val="pl-PL"/>
        </w:rPr>
        <w:t xml:space="preserve">długotrwałego naruszenia sprawności organizmu, w szczególności </w:t>
      </w:r>
      <w:r w:rsidR="00520B0A">
        <w:rPr>
          <w:rFonts w:ascii="Times New Roman" w:eastAsia="Times New Roman" w:hAnsi="Times New Roman"/>
          <w:noProof w:val="0"/>
          <w:sz w:val="24"/>
          <w:szCs w:val="24"/>
          <w:lang w:val="pl-PL"/>
        </w:rPr>
        <w:t>powodującą niezdolność do pracy.</w:t>
      </w:r>
    </w:p>
    <w:p w:rsidR="00BD752A" w:rsidRPr="00F6209B" w:rsidRDefault="008A1123" w:rsidP="005F7C8C">
      <w:pPr>
        <w:pStyle w:val="Nagwek"/>
        <w:numPr>
          <w:ilvl w:val="0"/>
          <w:numId w:val="5"/>
        </w:numPr>
        <w:spacing w:before="120" w:line="240" w:lineRule="auto"/>
        <w:jc w:val="both"/>
        <w:rPr>
          <w:rFonts w:ascii="Times New Roman" w:hAnsi="Times New Roman"/>
          <w:sz w:val="24"/>
          <w:szCs w:val="24"/>
        </w:rPr>
      </w:pPr>
      <w:r w:rsidRPr="00F6209B">
        <w:rPr>
          <w:rFonts w:ascii="Times New Roman" w:hAnsi="Times New Roman"/>
          <w:b/>
          <w:sz w:val="24"/>
          <w:szCs w:val="24"/>
        </w:rPr>
        <w:t xml:space="preserve">Osoby długotrwale bezrobotne </w:t>
      </w:r>
      <w:r w:rsidR="00025332" w:rsidRPr="00F6209B">
        <w:rPr>
          <w:rFonts w:ascii="Times New Roman" w:hAnsi="Times New Roman"/>
          <w:color w:val="000000"/>
          <w:sz w:val="24"/>
          <w:szCs w:val="24"/>
        </w:rPr>
        <w:t xml:space="preserve">– osoby długotrwale bezrobotne określone dla </w:t>
      </w:r>
      <w:r w:rsidR="00BD752A" w:rsidRPr="00F6209B">
        <w:rPr>
          <w:rFonts w:ascii="Times New Roman" w:hAnsi="Times New Roman"/>
          <w:color w:val="000000"/>
          <w:sz w:val="24"/>
          <w:szCs w:val="24"/>
        </w:rPr>
        <w:t>U</w:t>
      </w:r>
      <w:r w:rsidR="00025332" w:rsidRPr="00F6209B">
        <w:rPr>
          <w:rFonts w:ascii="Times New Roman" w:hAnsi="Times New Roman"/>
          <w:color w:val="000000"/>
          <w:sz w:val="24"/>
          <w:szCs w:val="24"/>
        </w:rPr>
        <w:t>czestników projektu to osoby bezrobotne nieprzerwanie przez okres p</w:t>
      </w:r>
      <w:r w:rsidR="00520B0A">
        <w:rPr>
          <w:rFonts w:ascii="Times New Roman" w:hAnsi="Times New Roman"/>
          <w:color w:val="000000"/>
          <w:sz w:val="24"/>
          <w:szCs w:val="24"/>
        </w:rPr>
        <w:t>onad 12 miesięcy (&gt;12 miesięcy).</w:t>
      </w:r>
    </w:p>
    <w:p w:rsidR="00225FE5" w:rsidRPr="00F6209B" w:rsidRDefault="00520B0A" w:rsidP="005F7C8C">
      <w:pPr>
        <w:pStyle w:val="Nagwek"/>
        <w:numPr>
          <w:ilvl w:val="0"/>
          <w:numId w:val="5"/>
        </w:numPr>
        <w:spacing w:before="120" w:line="240" w:lineRule="auto"/>
        <w:jc w:val="both"/>
        <w:rPr>
          <w:rFonts w:ascii="Times New Roman" w:hAnsi="Times New Roman"/>
          <w:sz w:val="24"/>
          <w:szCs w:val="24"/>
        </w:rPr>
      </w:pPr>
      <w:r>
        <w:rPr>
          <w:rFonts w:ascii="Times New Roman" w:hAnsi="Times New Roman"/>
          <w:b/>
          <w:sz w:val="24"/>
          <w:szCs w:val="24"/>
        </w:rPr>
        <w:lastRenderedPageBreak/>
        <w:t>O</w:t>
      </w:r>
      <w:r w:rsidR="008A1123" w:rsidRPr="00F6209B">
        <w:rPr>
          <w:rFonts w:ascii="Times New Roman" w:hAnsi="Times New Roman"/>
          <w:b/>
          <w:sz w:val="24"/>
          <w:szCs w:val="24"/>
        </w:rPr>
        <w:t xml:space="preserve">soby niskowykwalifikowane (tj. osoby o niskich kwalifikacjach) </w:t>
      </w:r>
      <w:r w:rsidR="00BD752A" w:rsidRPr="00F6209B">
        <w:rPr>
          <w:rFonts w:ascii="Times New Roman" w:hAnsi="Times New Roman"/>
          <w:sz w:val="24"/>
          <w:szCs w:val="24"/>
        </w:rPr>
        <w:t>–</w:t>
      </w:r>
      <w:r w:rsidR="008A1123" w:rsidRPr="00F6209B">
        <w:rPr>
          <w:rFonts w:ascii="Times New Roman" w:hAnsi="Times New Roman"/>
          <w:sz w:val="24"/>
          <w:szCs w:val="24"/>
        </w:rPr>
        <w:t xml:space="preserve"> </w:t>
      </w:r>
      <w:r w:rsidR="00225FE5" w:rsidRPr="00F6209B">
        <w:rPr>
          <w:rFonts w:ascii="Times New Roman" w:hAnsi="Times New Roman"/>
          <w:sz w:val="24"/>
          <w:szCs w:val="24"/>
        </w:rPr>
        <w:t xml:space="preserve">osoby posiadające wykształcenie na poziomie ISCED 3 włączenie. Zgodnie z definicją poziomów ISCED zawartą w Wytycznych </w:t>
      </w:r>
      <w:proofErr w:type="spellStart"/>
      <w:r w:rsidR="00225FE5" w:rsidRPr="00F6209B">
        <w:rPr>
          <w:rFonts w:ascii="Times New Roman" w:hAnsi="Times New Roman"/>
          <w:sz w:val="24"/>
          <w:szCs w:val="24"/>
        </w:rPr>
        <w:t>MIiR</w:t>
      </w:r>
      <w:proofErr w:type="spellEnd"/>
      <w:r w:rsidR="00225FE5" w:rsidRPr="00F6209B">
        <w:rPr>
          <w:rFonts w:ascii="Times New Roman" w:hAnsi="Times New Roman"/>
          <w:sz w:val="24"/>
          <w:szCs w:val="24"/>
        </w:rPr>
        <w:t xml:space="preserve"> w zakresie monitorowania postępu rzeczowego realizacji programów operacyjnych na lata 2014-2020 stopnie wykształcenia klasyfikowane są w następujący sposób:</w:t>
      </w:r>
    </w:p>
    <w:p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1 – wykształcenie podstawowe,</w:t>
      </w:r>
    </w:p>
    <w:p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2 – wykształcenie gimnazjalne</w:t>
      </w:r>
      <w:r w:rsidR="00520B0A">
        <w:rPr>
          <w:rFonts w:ascii="Times New Roman" w:eastAsia="Times New Roman" w:hAnsi="Times New Roman"/>
          <w:noProof w:val="0"/>
          <w:sz w:val="24"/>
          <w:szCs w:val="24"/>
          <w:lang w:val="pl-PL"/>
        </w:rPr>
        <w:t>,</w:t>
      </w:r>
    </w:p>
    <w:p w:rsidR="00225FE5" w:rsidRPr="00F6209B" w:rsidRDefault="00225FE5" w:rsidP="005F7C8C">
      <w:pPr>
        <w:pStyle w:val="Nagwek"/>
        <w:spacing w:before="0" w:line="240" w:lineRule="auto"/>
        <w:ind w:left="783"/>
        <w:jc w:val="both"/>
        <w:rPr>
          <w:rFonts w:ascii="Times New Roman" w:hAnsi="Times New Roman"/>
          <w:sz w:val="24"/>
          <w:szCs w:val="24"/>
        </w:rPr>
      </w:pPr>
      <w:r w:rsidRPr="00F6209B">
        <w:rPr>
          <w:rFonts w:ascii="Times New Roman" w:hAnsi="Times New Roman"/>
          <w:sz w:val="24"/>
          <w:szCs w:val="24"/>
        </w:rPr>
        <w:t>- ISCED 3 – wykształcenie ponadgimnazjalne</w:t>
      </w:r>
      <w:r w:rsidR="00520B0A">
        <w:rPr>
          <w:rFonts w:ascii="Times New Roman" w:hAnsi="Times New Roman"/>
          <w:sz w:val="24"/>
          <w:szCs w:val="24"/>
        </w:rPr>
        <w:t>.</w:t>
      </w:r>
    </w:p>
    <w:p w:rsidR="0018378C" w:rsidRPr="00F6209B" w:rsidRDefault="00427CD4" w:rsidP="001C5AAB">
      <w:pPr>
        <w:numPr>
          <w:ilvl w:val="0"/>
          <w:numId w:val="37"/>
        </w:numPr>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Do projektu </w:t>
      </w:r>
      <w:r w:rsidR="0018378C" w:rsidRPr="00F6209B">
        <w:rPr>
          <w:rFonts w:ascii="Times New Roman" w:eastAsia="Times New Roman" w:hAnsi="Times New Roman"/>
          <w:noProof w:val="0"/>
          <w:sz w:val="24"/>
          <w:szCs w:val="24"/>
          <w:lang w:val="pl-PL"/>
        </w:rPr>
        <w:t xml:space="preserve">zostanie </w:t>
      </w:r>
      <w:r w:rsidR="008A1123" w:rsidRPr="00F6209B">
        <w:rPr>
          <w:rFonts w:ascii="Times New Roman" w:eastAsia="Times New Roman" w:hAnsi="Times New Roman"/>
          <w:noProof w:val="0"/>
          <w:sz w:val="24"/>
          <w:szCs w:val="24"/>
          <w:lang w:val="pl-PL"/>
        </w:rPr>
        <w:t xml:space="preserve">przyjętych </w:t>
      </w:r>
      <w:r w:rsidR="00040EAD">
        <w:rPr>
          <w:rFonts w:ascii="Times New Roman" w:eastAsia="Times New Roman" w:hAnsi="Times New Roman"/>
          <w:noProof w:val="0"/>
          <w:sz w:val="24"/>
          <w:szCs w:val="24"/>
          <w:lang w:val="pl-PL"/>
        </w:rPr>
        <w:t>154</w:t>
      </w:r>
      <w:r w:rsidR="008A1123" w:rsidRPr="00F6209B">
        <w:rPr>
          <w:rFonts w:ascii="Times New Roman" w:eastAsia="Times New Roman" w:hAnsi="Times New Roman"/>
          <w:noProof w:val="0"/>
          <w:sz w:val="24"/>
          <w:szCs w:val="24"/>
          <w:lang w:val="pl-PL"/>
        </w:rPr>
        <w:t xml:space="preserve"> os</w:t>
      </w:r>
      <w:r w:rsidR="00040EAD">
        <w:rPr>
          <w:rFonts w:ascii="Times New Roman" w:eastAsia="Times New Roman" w:hAnsi="Times New Roman"/>
          <w:noProof w:val="0"/>
          <w:sz w:val="24"/>
          <w:szCs w:val="24"/>
          <w:lang w:val="pl-PL"/>
        </w:rPr>
        <w:t>oby</w:t>
      </w:r>
      <w:r w:rsidR="008A1123" w:rsidRPr="00F6209B">
        <w:rPr>
          <w:rFonts w:ascii="Times New Roman" w:eastAsia="Times New Roman" w:hAnsi="Times New Roman"/>
          <w:noProof w:val="0"/>
          <w:sz w:val="24"/>
          <w:szCs w:val="24"/>
          <w:lang w:val="pl-PL"/>
        </w:rPr>
        <w:t xml:space="preserve"> w podziale na płeć </w:t>
      </w:r>
      <w:r w:rsidR="00105A5D">
        <w:rPr>
          <w:rFonts w:ascii="Times New Roman" w:eastAsia="Times New Roman" w:hAnsi="Times New Roman"/>
          <w:noProof w:val="0"/>
          <w:sz w:val="24"/>
          <w:szCs w:val="24"/>
          <w:lang w:val="pl-PL"/>
        </w:rPr>
        <w:t>77</w:t>
      </w:r>
      <w:r w:rsidR="008A1123" w:rsidRPr="00F6209B">
        <w:rPr>
          <w:rFonts w:ascii="Times New Roman" w:eastAsia="Times New Roman" w:hAnsi="Times New Roman"/>
          <w:noProof w:val="0"/>
          <w:sz w:val="24"/>
          <w:szCs w:val="24"/>
          <w:lang w:val="pl-PL"/>
        </w:rPr>
        <w:t xml:space="preserve"> kobiet i </w:t>
      </w:r>
      <w:r w:rsidR="00105A5D">
        <w:rPr>
          <w:rFonts w:ascii="Times New Roman" w:eastAsia="Times New Roman" w:hAnsi="Times New Roman"/>
          <w:noProof w:val="0"/>
          <w:sz w:val="24"/>
          <w:szCs w:val="24"/>
          <w:lang w:val="pl-PL"/>
        </w:rPr>
        <w:t>77</w:t>
      </w:r>
      <w:r w:rsidR="008A1123" w:rsidRPr="00F6209B">
        <w:rPr>
          <w:rFonts w:ascii="Times New Roman" w:eastAsia="Times New Roman" w:hAnsi="Times New Roman"/>
          <w:noProof w:val="0"/>
          <w:sz w:val="24"/>
          <w:szCs w:val="24"/>
          <w:lang w:val="pl-PL"/>
        </w:rPr>
        <w:t xml:space="preserve"> mężczyzn.</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xml:space="preserve">§ 5 - </w:t>
      </w:r>
      <w:r w:rsidR="001331FC" w:rsidRPr="00F6209B">
        <w:rPr>
          <w:rFonts w:ascii="Times New Roman" w:eastAsia="Times New Roman" w:hAnsi="Times New Roman"/>
          <w:b/>
          <w:noProof w:val="0"/>
          <w:sz w:val="24"/>
          <w:szCs w:val="24"/>
          <w:lang w:val="pl-PL"/>
        </w:rPr>
        <w:t>Wykluczenie</w:t>
      </w:r>
      <w:r w:rsidRPr="00F6209B">
        <w:rPr>
          <w:rFonts w:ascii="Times New Roman" w:eastAsia="Times New Roman" w:hAnsi="Times New Roman"/>
          <w:b/>
          <w:noProof w:val="0"/>
          <w:sz w:val="24"/>
          <w:szCs w:val="24"/>
          <w:lang w:val="pl-PL"/>
        </w:rPr>
        <w:t xml:space="preserve"> z udziału w projekcie</w:t>
      </w:r>
    </w:p>
    <w:p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w:t>
      </w:r>
      <w:r w:rsidRPr="00F6209B">
        <w:rPr>
          <w:rFonts w:ascii="Times New Roman" w:eastAsia="Times New Roman" w:hAnsi="Times New Roman"/>
          <w:noProof w:val="0"/>
          <w:sz w:val="24"/>
          <w:szCs w:val="24"/>
          <w:lang w:val="pl-PL"/>
        </w:rPr>
        <w:tab/>
        <w:t xml:space="preserve"> Z udziału w projekcie wykluczone są osoby, które:  </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 xml:space="preserve">w ciągu ostatnich 2 lat były zatrudnione (umowa o pracę, umowa zlecenie, umowa </w:t>
      </w:r>
      <w:r w:rsidRPr="00F6209B">
        <w:rPr>
          <w:rFonts w:ascii="Times New Roman" w:hAnsi="Times New Roman"/>
          <w:sz w:val="24"/>
          <w:szCs w:val="24"/>
        </w:rPr>
        <w:br/>
        <w:t xml:space="preserve">o dzieło lub inne) u Beneficjenta, Partnera lub Wykonawcy w ramach projektu oraz </w:t>
      </w:r>
      <w:r w:rsidRPr="00F6209B">
        <w:rPr>
          <w:rFonts w:ascii="Times New Roman" w:hAnsi="Times New Roman"/>
          <w:sz w:val="24"/>
          <w:szCs w:val="24"/>
        </w:rPr>
        <w:br/>
        <w:t>w Wojewódzkim Urzędzie Pracy w Olsztynie i instytucjach wobec niego nadrzędnych,</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F6209B">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rsidR="001A468C"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były karane za przestępstwo skarbowe oraz osoby, które nie korzystają w pełni z praw publicznych i nie posiadają pełnej zdolności do czynności prawnych,</w:t>
      </w:r>
    </w:p>
    <w:p w:rsidR="00780780" w:rsidRPr="00FB409A" w:rsidRDefault="00780780" w:rsidP="00780780">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B409A">
        <w:rPr>
          <w:rFonts w:ascii="Times New Roman" w:hAnsi="Times New Roman"/>
          <w:sz w:val="24"/>
          <w:szCs w:val="24"/>
        </w:rPr>
        <w:t>w okresie 12 miesięcy poprzedzających dzień złożenia formularza rekrutacyjnego:</w:t>
      </w:r>
    </w:p>
    <w:p w:rsidR="00780780" w:rsidRPr="00FB409A" w:rsidRDefault="00780780" w:rsidP="001C5AAB">
      <w:pPr>
        <w:pStyle w:val="Akapitzlist"/>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B409A">
        <w:rPr>
          <w:rFonts w:ascii="Times New Roman" w:hAnsi="Times New Roman"/>
          <w:sz w:val="24"/>
          <w:szCs w:val="24"/>
        </w:rPr>
        <w:t xml:space="preserve">są/bądź były przedsiębiorcami </w:t>
      </w:r>
      <w:r w:rsidRPr="00FB409A">
        <w:rPr>
          <w:rFonts w:ascii="Times New Roman" w:hAnsi="Times New Roman"/>
          <w:color w:val="000000"/>
          <w:sz w:val="24"/>
          <w:szCs w:val="24"/>
        </w:rPr>
        <w:t>wpisanymi do CEIDG</w:t>
      </w:r>
      <w:r w:rsidRPr="00FB409A">
        <w:rPr>
          <w:rStyle w:val="Odwoanieprzypisudolnego"/>
          <w:rFonts w:ascii="Times New Roman" w:hAnsi="Times New Roman"/>
          <w:color w:val="000000"/>
          <w:sz w:val="24"/>
          <w:szCs w:val="24"/>
        </w:rPr>
        <w:footnoteReference w:id="5"/>
      </w:r>
      <w:r w:rsidRPr="00FB409A">
        <w:rPr>
          <w:rFonts w:ascii="Times New Roman" w:hAnsi="Times New Roman"/>
          <w:color w:val="000000"/>
          <w:sz w:val="24"/>
          <w:szCs w:val="24"/>
        </w:rPr>
        <w:t>,</w:t>
      </w:r>
      <w:r w:rsidRPr="00FB409A">
        <w:rPr>
          <w:rFonts w:ascii="Times New Roman" w:hAnsi="Times New Roman"/>
          <w:sz w:val="24"/>
          <w:szCs w:val="24"/>
        </w:rPr>
        <w:t xml:space="preserve"> KRS lub prowadzą działalność gospodarczą na podstawie przepisów odrębnych w tym m.in. działalność adwokacką, komorniczą lub oświatową,</w:t>
      </w:r>
    </w:p>
    <w:p w:rsidR="00780780" w:rsidRPr="00FB409A"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B409A">
        <w:rPr>
          <w:rFonts w:ascii="Times New Roman" w:hAnsi="Times New Roman"/>
          <w:sz w:val="24"/>
          <w:szCs w:val="24"/>
        </w:rPr>
        <w:t xml:space="preserve">prowadziły/prowadzą jednoosobową działalność gospodarczą, </w:t>
      </w:r>
    </w:p>
    <w:p w:rsidR="00780780" w:rsidRPr="00FB409A"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B409A">
        <w:rPr>
          <w:rFonts w:ascii="Times New Roman" w:hAnsi="Times New Roman"/>
          <w:sz w:val="24"/>
          <w:szCs w:val="24"/>
        </w:rPr>
        <w:t xml:space="preserve">są/były wspólnikami lub komplementariuszami w spółkach osobowych, </w:t>
      </w:r>
    </w:p>
    <w:p w:rsidR="00780780" w:rsidRPr="00FB1D99"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B409A">
        <w:rPr>
          <w:rFonts w:ascii="Times New Roman" w:hAnsi="Times New Roman"/>
          <w:sz w:val="24"/>
          <w:szCs w:val="24"/>
        </w:rPr>
        <w:t>są/były członkami spółdzielni utworzonych na podstawie prawa spółdzielczego,</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 xml:space="preserve">w ciągu ostatnich trzech lat podatkowych prowadziły działalność gospodarczą </w:t>
      </w:r>
      <w:r w:rsidRPr="00F6209B">
        <w:rPr>
          <w:rFonts w:ascii="Times New Roman" w:hAnsi="Times New Roman"/>
          <w:sz w:val="24"/>
          <w:szCs w:val="24"/>
        </w:rPr>
        <w:br/>
        <w:t xml:space="preserve">i w bieżącym roku podatkowym oraz dwóch poprzedzających go latach podatkowych otrzymały pomoc </w:t>
      </w:r>
      <w:r w:rsidRPr="00F6209B">
        <w:rPr>
          <w:rFonts w:ascii="Times New Roman" w:hAnsi="Times New Roman"/>
          <w:i/>
          <w:sz w:val="24"/>
          <w:szCs w:val="24"/>
        </w:rPr>
        <w:t>de minimis</w:t>
      </w:r>
      <w:r w:rsidRPr="00F6209B">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rsidR="001A468C" w:rsidRPr="00F6209B"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zamierzają rozpocząć działalność gospodarczą prowadzoną wcześniej przez członka rodziny</w:t>
      </w:r>
      <w:r w:rsidRPr="00F6209B">
        <w:rPr>
          <w:rStyle w:val="Odwoanieprzypisudolnego"/>
          <w:rFonts w:ascii="Times New Roman" w:hAnsi="Times New Roman"/>
          <w:sz w:val="24"/>
          <w:szCs w:val="24"/>
        </w:rPr>
        <w:footnoteReference w:id="6"/>
      </w:r>
      <w:r w:rsidRPr="00F6209B">
        <w:rPr>
          <w:rFonts w:ascii="Times New Roman" w:hAnsi="Times New Roman"/>
          <w:sz w:val="24"/>
          <w:szCs w:val="24"/>
        </w:rPr>
        <w:t xml:space="preserve">, z wykorzystaniem zasobów materialnych (pomieszczenia, sprzęt, itp.) </w:t>
      </w:r>
      <w:r w:rsidRPr="00F6209B">
        <w:rPr>
          <w:rFonts w:ascii="Times New Roman" w:hAnsi="Times New Roman"/>
          <w:sz w:val="24"/>
          <w:szCs w:val="24"/>
        </w:rPr>
        <w:lastRenderedPageBreak/>
        <w:t xml:space="preserve">stanowiących zaplecze dla tej działalności, w przypadku gdy członek rodziny zaprzestał prowadzenia działalności gospodarczej </w:t>
      </w:r>
      <w:r w:rsidR="004E6BF2">
        <w:rPr>
          <w:rFonts w:ascii="Times New Roman" w:hAnsi="Times New Roman"/>
          <w:sz w:val="24"/>
          <w:szCs w:val="24"/>
        </w:rPr>
        <w:t xml:space="preserve">w okresie krótszym </w:t>
      </w:r>
      <w:r w:rsidRPr="00F6209B">
        <w:rPr>
          <w:rFonts w:ascii="Times New Roman" w:hAnsi="Times New Roman"/>
          <w:sz w:val="24"/>
          <w:szCs w:val="24"/>
        </w:rPr>
        <w:t>niż 6 miesięcy przed dniem złożenia formularza rekrutacyjnego,</w:t>
      </w:r>
    </w:p>
    <w:p w:rsidR="001A468C" w:rsidRPr="00F6209B"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zamierzają prowadzić działalność gospodarczą o tym samym profilu, co przedsiębiorstwo prowadzone przez członka rodziny</w:t>
      </w:r>
      <w:r w:rsidRPr="00F6209B">
        <w:rPr>
          <w:rStyle w:val="Odwoanieprzypisudolnego"/>
          <w:rFonts w:ascii="Times New Roman" w:hAnsi="Times New Roman"/>
          <w:sz w:val="24"/>
          <w:szCs w:val="24"/>
        </w:rPr>
        <w:footnoteReference w:id="7"/>
      </w:r>
      <w:r w:rsidRPr="00F6209B">
        <w:rPr>
          <w:rFonts w:ascii="Times New Roman" w:hAnsi="Times New Roman"/>
          <w:sz w:val="24"/>
          <w:szCs w:val="24"/>
        </w:rPr>
        <w:t xml:space="preserve"> i pod tym samym adresem, z wykorzystaniem pomieszczeń, w których jest prowadzona działalność,</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zmienią status na rynku pracy w okresie od dnia złożenia dokumentów rekrutacyjnych do dnia zakwalifikowania</w:t>
      </w:r>
      <w:r w:rsidR="004E6BF2">
        <w:rPr>
          <w:rFonts w:ascii="Times New Roman" w:hAnsi="Times New Roman"/>
          <w:sz w:val="24"/>
          <w:szCs w:val="24"/>
        </w:rPr>
        <w:t xml:space="preserve"> się</w:t>
      </w:r>
      <w:r w:rsidRPr="00F6209B">
        <w:rPr>
          <w:rFonts w:ascii="Times New Roman" w:hAnsi="Times New Roman"/>
          <w:sz w:val="24"/>
          <w:szCs w:val="24"/>
        </w:rPr>
        <w:t xml:space="preserve"> do udziału w projekcie</w:t>
      </w:r>
      <w:r w:rsidR="00F422F8" w:rsidRPr="00F6209B">
        <w:rPr>
          <w:rFonts w:ascii="Times New Roman" w:hAnsi="Times New Roman"/>
          <w:sz w:val="24"/>
          <w:szCs w:val="24"/>
        </w:rPr>
        <w:t xml:space="preserve"> - </w:t>
      </w:r>
      <w:r w:rsidRPr="00F6209B">
        <w:rPr>
          <w:rFonts w:ascii="Times New Roman" w:hAnsi="Times New Roman"/>
          <w:sz w:val="24"/>
          <w:szCs w:val="24"/>
        </w:rPr>
        <w:t xml:space="preserve">podpisania umowy na wsparcie </w:t>
      </w:r>
      <w:r w:rsidR="00403CEE" w:rsidRPr="00F6209B">
        <w:rPr>
          <w:rFonts w:ascii="Times New Roman" w:hAnsi="Times New Roman"/>
          <w:sz w:val="24"/>
          <w:szCs w:val="24"/>
        </w:rPr>
        <w:t>szkoleniowe/deklaracji</w:t>
      </w:r>
      <w:r w:rsidR="00F422F8" w:rsidRPr="00F6209B">
        <w:rPr>
          <w:rFonts w:ascii="Times New Roman" w:hAnsi="Times New Roman"/>
          <w:sz w:val="24"/>
          <w:szCs w:val="24"/>
        </w:rPr>
        <w:t xml:space="preserve"> uczestnictwa w projekcie</w:t>
      </w:r>
      <w:r w:rsidRPr="00F6209B">
        <w:rPr>
          <w:rFonts w:ascii="Times New Roman" w:hAnsi="Times New Roman"/>
          <w:sz w:val="24"/>
          <w:szCs w:val="24"/>
        </w:rPr>
        <w:t>,</w:t>
      </w:r>
    </w:p>
    <w:p w:rsidR="001A468C" w:rsidRPr="00F6209B"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6209B">
        <w:rPr>
          <w:rFonts w:ascii="Times New Roman" w:hAnsi="Times New Roman"/>
          <w:sz w:val="24"/>
          <w:szCs w:val="24"/>
        </w:rPr>
        <w:t>zarejestrują działalność gospodarczą w okresie od dnia złożenia dokumentów rekrutacyjnych do dnia rozpoczęcia udziału w projekcie</w:t>
      </w:r>
      <w:r w:rsidR="00F422F8" w:rsidRPr="00F6209B">
        <w:rPr>
          <w:rFonts w:ascii="Times New Roman" w:hAnsi="Times New Roman"/>
          <w:sz w:val="24"/>
          <w:szCs w:val="24"/>
        </w:rPr>
        <w:t xml:space="preserve"> - podpisania umowy na wsparcie </w:t>
      </w:r>
      <w:r w:rsidR="00403CEE" w:rsidRPr="00F6209B">
        <w:rPr>
          <w:rFonts w:ascii="Times New Roman" w:hAnsi="Times New Roman"/>
          <w:sz w:val="24"/>
          <w:szCs w:val="24"/>
        </w:rPr>
        <w:t>szkoleniowe</w:t>
      </w:r>
      <w:r w:rsidR="00F422F8" w:rsidRPr="00F6209B">
        <w:rPr>
          <w:rFonts w:ascii="Times New Roman" w:hAnsi="Times New Roman"/>
          <w:sz w:val="24"/>
          <w:szCs w:val="24"/>
        </w:rPr>
        <w:t>/deklaracj</w:t>
      </w:r>
      <w:r w:rsidR="00403CEE" w:rsidRPr="00F6209B">
        <w:rPr>
          <w:rFonts w:ascii="Times New Roman" w:hAnsi="Times New Roman"/>
          <w:sz w:val="24"/>
          <w:szCs w:val="24"/>
        </w:rPr>
        <w:t>i</w:t>
      </w:r>
      <w:r w:rsidR="00F422F8" w:rsidRPr="00F6209B">
        <w:rPr>
          <w:rFonts w:ascii="Times New Roman" w:hAnsi="Times New Roman"/>
          <w:sz w:val="24"/>
          <w:szCs w:val="24"/>
        </w:rPr>
        <w:t xml:space="preserve"> uczestnictwa w projekcie</w:t>
      </w:r>
      <w:r w:rsidRPr="00F6209B">
        <w:rPr>
          <w:rFonts w:ascii="Times New Roman" w:hAnsi="Times New Roman"/>
          <w:sz w:val="24"/>
          <w:szCs w:val="24"/>
        </w:rPr>
        <w:t>.</w:t>
      </w:r>
    </w:p>
    <w:p w:rsidR="00F422F8" w:rsidRPr="00F6209B" w:rsidRDefault="004E6BF2"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Pr>
          <w:rFonts w:ascii="Times New Roman" w:hAnsi="Times New Roman"/>
          <w:sz w:val="24"/>
          <w:szCs w:val="24"/>
        </w:rPr>
        <w:t>m</w:t>
      </w:r>
      <w:r w:rsidR="00F422F8" w:rsidRPr="00F6209B">
        <w:rPr>
          <w:rFonts w:ascii="Times New Roman" w:hAnsi="Times New Roman"/>
          <w:sz w:val="24"/>
          <w:szCs w:val="24"/>
        </w:rPr>
        <w:t>ają zakaz dostępu do środków (dot. powierzania wykonywania pracy cudzoziemcom przebywającym wbrew przepisom na terytorium RP)</w:t>
      </w:r>
      <w:r>
        <w:rPr>
          <w:rFonts w:ascii="Times New Roman" w:hAnsi="Times New Roman"/>
          <w:sz w:val="24"/>
          <w:szCs w:val="24"/>
        </w:rPr>
        <w:t>.</w:t>
      </w:r>
    </w:p>
    <w:p w:rsidR="00F422F8" w:rsidRPr="00F6209B" w:rsidRDefault="0018378C" w:rsidP="005F7C8C">
      <w:pPr>
        <w:spacing w:before="120" w:after="0" w:line="240" w:lineRule="auto"/>
        <w:ind w:left="360" w:hanging="360"/>
        <w:jc w:val="both"/>
        <w:rPr>
          <w:rFonts w:ascii="Times New Roman" w:hAnsi="Times New Roman"/>
          <w:color w:val="000000"/>
          <w:sz w:val="24"/>
          <w:szCs w:val="24"/>
        </w:rPr>
      </w:pPr>
      <w:r w:rsidRPr="00F6209B">
        <w:rPr>
          <w:rFonts w:ascii="Times New Roman" w:eastAsia="Times New Roman" w:hAnsi="Times New Roman"/>
          <w:noProof w:val="0"/>
          <w:sz w:val="24"/>
          <w:szCs w:val="24"/>
          <w:lang w:val="pl-PL"/>
        </w:rPr>
        <w:t xml:space="preserve">2.  </w:t>
      </w:r>
      <w:r w:rsidR="002E36D4" w:rsidRPr="00F6209B">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002E36D4" w:rsidRPr="00F6209B">
        <w:rPr>
          <w:rFonts w:ascii="Times New Roman" w:hAnsi="Times New Roman"/>
          <w:color w:val="000000"/>
          <w:sz w:val="24"/>
          <w:szCs w:val="24"/>
        </w:rPr>
        <w:t>1073)</w:t>
      </w:r>
      <w:r w:rsidR="005B6EC2" w:rsidRPr="00F6209B">
        <w:rPr>
          <w:rFonts w:ascii="Times New Roman" w:hAnsi="Times New Roman"/>
          <w:color w:val="000000"/>
          <w:sz w:val="24"/>
          <w:szCs w:val="24"/>
        </w:rPr>
        <w:t xml:space="preserve"> </w:t>
      </w:r>
      <w:r w:rsidR="009803C8" w:rsidRPr="00F6209B">
        <w:rPr>
          <w:rFonts w:ascii="Times New Roman" w:hAnsi="Times New Roman"/>
          <w:color w:val="000000"/>
          <w:sz w:val="24"/>
          <w:szCs w:val="24"/>
        </w:rPr>
        <w:t>pomoc de minimis może być udzielona jeżeli</w:t>
      </w:r>
      <w:r w:rsidR="004E6BF2">
        <w:rPr>
          <w:rFonts w:ascii="Times New Roman" w:hAnsi="Times New Roman"/>
          <w:color w:val="000000"/>
          <w:sz w:val="24"/>
          <w:szCs w:val="24"/>
        </w:rPr>
        <w:t xml:space="preserve"> uczestnik projektu</w:t>
      </w:r>
      <w:r w:rsidR="009803C8" w:rsidRPr="00F6209B">
        <w:rPr>
          <w:rFonts w:ascii="Times New Roman" w:hAnsi="Times New Roman"/>
          <w:color w:val="000000"/>
          <w:sz w:val="24"/>
          <w:szCs w:val="24"/>
        </w:rPr>
        <w:t xml:space="preserve"> spełnia</w:t>
      </w:r>
      <w:r w:rsidR="00403CEE" w:rsidRPr="00F6209B">
        <w:rPr>
          <w:rFonts w:ascii="Times New Roman" w:hAnsi="Times New Roman"/>
          <w:color w:val="000000"/>
          <w:sz w:val="24"/>
          <w:szCs w:val="24"/>
        </w:rPr>
        <w:t>:</w:t>
      </w:r>
    </w:p>
    <w:p w:rsidR="009803C8" w:rsidRPr="00F6209B" w:rsidRDefault="009803C8" w:rsidP="005F7C8C">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1A0D13">
        <w:rPr>
          <w:rFonts w:ascii="Times New Roman" w:eastAsia="Times New Roman" w:hAnsi="Times New Roman"/>
          <w:noProof w:val="0"/>
          <w:color w:val="000000"/>
          <w:sz w:val="24"/>
          <w:szCs w:val="24"/>
          <w:lang w:val="pl-PL"/>
        </w:rPr>
        <w:t>Kryteria pomocy przejrzystej</w:t>
      </w:r>
      <w:r w:rsidRPr="00F6209B">
        <w:rPr>
          <w:rFonts w:ascii="Times New Roman" w:eastAsia="Times New Roman" w:hAnsi="Times New Roman"/>
          <w:noProof w:val="0"/>
          <w:color w:val="000000"/>
          <w:sz w:val="24"/>
          <w:szCs w:val="24"/>
          <w:lang w:val="pl-PL"/>
        </w:rPr>
        <w:t xml:space="preserve">, o których mowa odpowiednio w art. 4 rozporządzenia Komisji (UE) nr 1407/2013 oraz art. 5 rozporządzenia Komisji (UE) nr 651/2014, lub </w:t>
      </w:r>
    </w:p>
    <w:p w:rsidR="004E6BF2" w:rsidRDefault="006061DD"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222869">
        <w:rPr>
          <w:rFonts w:ascii="Times New Roman" w:eastAsia="Times New Roman" w:hAnsi="Times New Roman"/>
          <w:noProof w:val="0"/>
          <w:color w:val="000000"/>
          <w:sz w:val="24"/>
          <w:szCs w:val="24"/>
          <w:lang w:val="pl-PL"/>
        </w:rPr>
        <w:t>Warunki kumulacji pomocy</w:t>
      </w:r>
      <w:r w:rsidR="009803C8" w:rsidRPr="00222869">
        <w:rPr>
          <w:rFonts w:ascii="Times New Roman" w:eastAsia="Times New Roman" w:hAnsi="Times New Roman"/>
          <w:noProof w:val="0"/>
          <w:color w:val="000000"/>
          <w:sz w:val="24"/>
          <w:szCs w:val="24"/>
          <w:lang w:val="pl-PL"/>
        </w:rPr>
        <w:t>, o</w:t>
      </w:r>
      <w:r w:rsidR="009803C8" w:rsidRPr="00F6209B">
        <w:rPr>
          <w:rFonts w:ascii="Times New Roman" w:eastAsia="Times New Roman" w:hAnsi="Times New Roman"/>
          <w:noProof w:val="0"/>
          <w:color w:val="000000"/>
          <w:sz w:val="24"/>
          <w:szCs w:val="24"/>
          <w:lang w:val="pl-PL"/>
        </w:rPr>
        <w:t xml:space="preserve"> których mowa odpowiednio w art. 5 rozporządzenia Komisji (UE) nr 1407/2013 oraz art. 8 rozporządzenia Komisji (UE) nr 651/2014, lub </w:t>
      </w:r>
    </w:p>
    <w:p w:rsidR="005B6EC2" w:rsidRPr="004E6BF2" w:rsidRDefault="009803C8"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4E6BF2">
        <w:rPr>
          <w:rFonts w:ascii="Times New Roman" w:eastAsia="Times New Roman" w:hAnsi="Times New Roman"/>
          <w:noProof w:val="0"/>
          <w:color w:val="000000"/>
          <w:sz w:val="24"/>
          <w:szCs w:val="24"/>
          <w:lang w:val="pl-PL"/>
        </w:rPr>
        <w:t xml:space="preserve">Pomoc de </w:t>
      </w:r>
      <w:proofErr w:type="spellStart"/>
      <w:r w:rsidRPr="004E6BF2">
        <w:rPr>
          <w:rFonts w:ascii="Times New Roman" w:eastAsia="Times New Roman" w:hAnsi="Times New Roman"/>
          <w:noProof w:val="0"/>
          <w:color w:val="000000"/>
          <w:sz w:val="24"/>
          <w:szCs w:val="24"/>
          <w:lang w:val="pl-PL"/>
        </w:rPr>
        <w:t>minimis</w:t>
      </w:r>
      <w:proofErr w:type="spellEnd"/>
      <w:r w:rsidRPr="004E6BF2">
        <w:rPr>
          <w:rFonts w:ascii="Times New Roman" w:eastAsia="Times New Roman" w:hAnsi="Times New Roman"/>
          <w:noProof w:val="0"/>
          <w:color w:val="000000"/>
          <w:sz w:val="24"/>
          <w:szCs w:val="24"/>
          <w:lang w:val="pl-PL"/>
        </w:rPr>
        <w:t xml:space="preserve"> może być udzielana przedsiębiorcy działającemu we wszystkich sektorach z wyłączeniem przypadków o których </w:t>
      </w:r>
      <w:r w:rsidR="00403CEE" w:rsidRPr="004E6BF2">
        <w:rPr>
          <w:rFonts w:ascii="Times New Roman" w:hAnsi="Times New Roman"/>
          <w:color w:val="000000"/>
          <w:sz w:val="24"/>
          <w:szCs w:val="24"/>
        </w:rPr>
        <w:t xml:space="preserve">w art. 1 ust. 1 </w:t>
      </w:r>
      <w:r w:rsidRPr="004E6BF2">
        <w:rPr>
          <w:rFonts w:ascii="Times New Roman" w:hAnsi="Times New Roman"/>
          <w:color w:val="000000"/>
          <w:sz w:val="24"/>
          <w:szCs w:val="24"/>
        </w:rPr>
        <w:t>r</w:t>
      </w:r>
      <w:r w:rsidR="004E6BF2">
        <w:rPr>
          <w:rFonts w:ascii="Times New Roman" w:hAnsi="Times New Roman"/>
          <w:color w:val="000000"/>
          <w:sz w:val="24"/>
          <w:szCs w:val="24"/>
        </w:rPr>
        <w:t>ozporzą</w:t>
      </w:r>
      <w:r w:rsidR="005B6EC2" w:rsidRPr="004E6BF2">
        <w:rPr>
          <w:rFonts w:ascii="Times New Roman" w:hAnsi="Times New Roman"/>
          <w:color w:val="000000"/>
          <w:sz w:val="24"/>
          <w:szCs w:val="24"/>
        </w:rPr>
        <w:t>dzenia Komisji (UE) Nr 1407/2013 z dnia 18 grudnia 2013 r. w sprawie stosowania art. 107 i 108 Traktatu o funkcjonowaniu Unii Eu</w:t>
      </w:r>
      <w:r w:rsidR="00C726CA">
        <w:rPr>
          <w:rFonts w:ascii="Times New Roman" w:hAnsi="Times New Roman"/>
          <w:color w:val="000000"/>
          <w:sz w:val="24"/>
          <w:szCs w:val="24"/>
        </w:rPr>
        <w:t>ropejskiej do pomocy de minimis.</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6 – Dokumenty rekrutacyjne</w:t>
      </w:r>
    </w:p>
    <w:p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 Dokumenty rekrutacyjne składają się z następujących elementów:</w:t>
      </w:r>
    </w:p>
    <w:p w:rsidR="00C95A01" w:rsidRPr="00CD3AF5"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formularza kwalifikacyjnego</w:t>
      </w:r>
      <w:r w:rsidR="00117F01" w:rsidRPr="00F6209B">
        <w:rPr>
          <w:rFonts w:ascii="Times New Roman" w:eastAsia="Times New Roman" w:hAnsi="Times New Roman"/>
          <w:noProof w:val="0"/>
          <w:color w:val="000000"/>
          <w:sz w:val="24"/>
          <w:szCs w:val="24"/>
          <w:lang w:val="pl-PL"/>
        </w:rPr>
        <w:t xml:space="preserve"> wraz z oświadczeniami</w:t>
      </w:r>
      <w:r w:rsidR="00C726CA">
        <w:rPr>
          <w:rFonts w:ascii="Times New Roman" w:eastAsia="Times New Roman" w:hAnsi="Times New Roman"/>
          <w:noProof w:val="0"/>
          <w:color w:val="000000"/>
          <w:sz w:val="24"/>
          <w:szCs w:val="24"/>
          <w:lang w:val="pl-PL"/>
        </w:rPr>
        <w:t>:</w:t>
      </w:r>
    </w:p>
    <w:p w:rsidR="00117F01" w:rsidRPr="00CD3AF5"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6209B">
        <w:rPr>
          <w:rFonts w:ascii="Times New Roman" w:eastAsia="Times New Roman" w:hAnsi="Times New Roman"/>
          <w:b/>
          <w:noProof w:val="0"/>
          <w:sz w:val="24"/>
          <w:szCs w:val="24"/>
          <w:lang w:val="pl-PL"/>
        </w:rPr>
        <w:t xml:space="preserve">Formularz kwalifikacyjny należy wypełnić pismem czytelnym (komputerowo lub odręcznie) i </w:t>
      </w:r>
      <w:r w:rsidRPr="00F6209B">
        <w:rPr>
          <w:rFonts w:ascii="Times New Roman" w:eastAsia="Times New Roman" w:hAnsi="Times New Roman"/>
          <w:b/>
          <w:noProof w:val="0"/>
          <w:color w:val="000000"/>
          <w:sz w:val="24"/>
          <w:szCs w:val="24"/>
          <w:lang w:val="pl-PL"/>
        </w:rPr>
        <w:t>przedłożyć wraz z czytelnym podpisem Kandydata</w:t>
      </w:r>
      <w:r w:rsidR="00207CFE" w:rsidRPr="00F6209B">
        <w:rPr>
          <w:rFonts w:ascii="Times New Roman" w:eastAsia="Times New Roman" w:hAnsi="Times New Roman"/>
          <w:b/>
          <w:noProof w:val="0"/>
          <w:color w:val="000000"/>
          <w:sz w:val="24"/>
          <w:szCs w:val="24"/>
          <w:lang w:val="pl-PL"/>
        </w:rPr>
        <w:t xml:space="preserve"> w miejscach</w:t>
      </w:r>
      <w:r w:rsidR="00575E64" w:rsidRPr="00F6209B">
        <w:rPr>
          <w:rFonts w:ascii="Times New Roman" w:eastAsia="Times New Roman" w:hAnsi="Times New Roman"/>
          <w:b/>
          <w:noProof w:val="0"/>
          <w:color w:val="000000"/>
          <w:sz w:val="24"/>
          <w:szCs w:val="24"/>
          <w:lang w:val="pl-PL"/>
        </w:rPr>
        <w:t xml:space="preserve"> do tego</w:t>
      </w:r>
      <w:r w:rsidR="00207CFE" w:rsidRPr="00F6209B">
        <w:rPr>
          <w:rFonts w:ascii="Times New Roman" w:eastAsia="Times New Roman" w:hAnsi="Times New Roman"/>
          <w:b/>
          <w:noProof w:val="0"/>
          <w:color w:val="000000"/>
          <w:sz w:val="24"/>
          <w:szCs w:val="24"/>
          <w:lang w:val="pl-PL"/>
        </w:rPr>
        <w:t xml:space="preserve"> </w:t>
      </w:r>
      <w:r w:rsidR="00207CFE" w:rsidRPr="00222869">
        <w:rPr>
          <w:rFonts w:ascii="Times New Roman" w:eastAsia="Times New Roman" w:hAnsi="Times New Roman"/>
          <w:b/>
          <w:noProof w:val="0"/>
          <w:color w:val="000000"/>
          <w:sz w:val="24"/>
          <w:szCs w:val="24"/>
          <w:lang w:val="pl-PL"/>
        </w:rPr>
        <w:t>wyznaczonych</w:t>
      </w:r>
      <w:r w:rsidR="00EC6B95" w:rsidRPr="00222869">
        <w:rPr>
          <w:rFonts w:ascii="Times New Roman" w:eastAsia="Times New Roman" w:hAnsi="Times New Roman"/>
          <w:b/>
          <w:noProof w:val="0"/>
          <w:color w:val="000000"/>
          <w:sz w:val="24"/>
          <w:szCs w:val="24"/>
          <w:lang w:val="pl-PL"/>
        </w:rPr>
        <w:t xml:space="preserve">, </w:t>
      </w:r>
      <w:r w:rsidR="00D94D29" w:rsidRPr="00222869">
        <w:rPr>
          <w:rFonts w:ascii="Times New Roman" w:eastAsia="Times New Roman" w:hAnsi="Times New Roman"/>
          <w:b/>
          <w:noProof w:val="0"/>
          <w:color w:val="000000"/>
          <w:sz w:val="24"/>
          <w:szCs w:val="24"/>
          <w:lang w:val="pl-PL"/>
        </w:rPr>
        <w:t>określonych w</w:t>
      </w:r>
      <w:r w:rsidR="00EC6B95" w:rsidRPr="00222869">
        <w:rPr>
          <w:rFonts w:ascii="Times New Roman" w:eastAsia="Times New Roman" w:hAnsi="Times New Roman"/>
          <w:b/>
          <w:noProof w:val="0"/>
          <w:color w:val="000000"/>
          <w:sz w:val="24"/>
          <w:szCs w:val="24"/>
          <w:lang w:val="pl-PL"/>
        </w:rPr>
        <w:t xml:space="preserve"> § 1 ust. 4.</w:t>
      </w:r>
    </w:p>
    <w:p w:rsidR="0009556E" w:rsidRPr="0009556E" w:rsidRDefault="0018378C" w:rsidP="0009556E">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oświadczeń Kandydata do Projektu, które dotyczą:</w:t>
      </w:r>
    </w:p>
    <w:p w:rsidR="00C051E3" w:rsidRPr="00222869" w:rsidRDefault="00C051E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222869">
        <w:rPr>
          <w:rFonts w:ascii="Times New Roman" w:eastAsia="Times New Roman" w:hAnsi="Times New Roman"/>
          <w:noProof w:val="0"/>
          <w:color w:val="000000"/>
          <w:sz w:val="24"/>
          <w:szCs w:val="24"/>
          <w:lang w:val="pl-PL"/>
        </w:rPr>
        <w:t>zapoznania się z regulaminem projektu i akceptacji jego warunków;</w:t>
      </w:r>
    </w:p>
    <w:p w:rsidR="00960A34" w:rsidRPr="00222869" w:rsidRDefault="00960A34"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222869">
        <w:rPr>
          <w:rFonts w:ascii="Times New Roman" w:eastAsia="Times New Roman" w:hAnsi="Times New Roman"/>
          <w:noProof w:val="0"/>
          <w:color w:val="000000"/>
          <w:sz w:val="24"/>
          <w:szCs w:val="24"/>
          <w:lang w:val="pl-PL"/>
        </w:rPr>
        <w:t>prawdziwości danych zawartych w formularzu rekrutacyjnym;</w:t>
      </w:r>
    </w:p>
    <w:p w:rsidR="0009556E" w:rsidRPr="00222869" w:rsidRDefault="0009556E"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222869">
        <w:rPr>
          <w:rFonts w:ascii="Times New Roman" w:eastAsia="Times New Roman" w:hAnsi="Times New Roman"/>
          <w:noProof w:val="0"/>
          <w:color w:val="000000"/>
          <w:sz w:val="24"/>
          <w:szCs w:val="24"/>
          <w:lang w:val="pl-PL"/>
        </w:rPr>
        <w:t>zamieszkania na obszarze realizacji projektu w rozumie</w:t>
      </w:r>
      <w:r w:rsidR="00C051E3" w:rsidRPr="00222869">
        <w:rPr>
          <w:rFonts w:ascii="Times New Roman" w:eastAsia="Times New Roman" w:hAnsi="Times New Roman"/>
          <w:noProof w:val="0"/>
          <w:color w:val="000000"/>
          <w:sz w:val="24"/>
          <w:szCs w:val="24"/>
          <w:lang w:val="pl-PL"/>
        </w:rPr>
        <w:t>niu przepisów Kodeksu Cywilnego;</w:t>
      </w:r>
    </w:p>
    <w:p w:rsidR="00C051E3" w:rsidRPr="00C051E3" w:rsidRDefault="00C051E3" w:rsidP="00C051E3">
      <w:pPr>
        <w:pStyle w:val="Akapitzlist"/>
        <w:numPr>
          <w:ilvl w:val="0"/>
          <w:numId w:val="8"/>
        </w:numPr>
        <w:rPr>
          <w:rFonts w:ascii="Times New Roman" w:hAnsi="Times New Roman"/>
          <w:color w:val="000000"/>
          <w:sz w:val="24"/>
          <w:szCs w:val="24"/>
        </w:rPr>
      </w:pPr>
      <w:r w:rsidRPr="00222869">
        <w:rPr>
          <w:rFonts w:ascii="Times New Roman" w:hAnsi="Times New Roman"/>
          <w:color w:val="000000"/>
          <w:sz w:val="24"/>
          <w:szCs w:val="24"/>
        </w:rPr>
        <w:lastRenderedPageBreak/>
        <w:t>zarejestrowania</w:t>
      </w:r>
      <w:r w:rsidRPr="00C051E3">
        <w:rPr>
          <w:rFonts w:ascii="Times New Roman" w:hAnsi="Times New Roman"/>
          <w:color w:val="000000"/>
          <w:sz w:val="24"/>
          <w:szCs w:val="24"/>
        </w:rPr>
        <w:t xml:space="preserve"> działalności gospodarczej na terenie województwa warmińsko – mazurskiego;</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stosunku pracy lub innym (umowa zlecenie, umowa o dzieło lub inn</w:t>
      </w:r>
      <w:r w:rsidR="003413BF" w:rsidRPr="00F6209B">
        <w:rPr>
          <w:rFonts w:ascii="Times New Roman" w:eastAsia="Times New Roman" w:hAnsi="Times New Roman"/>
          <w:noProof w:val="0"/>
          <w:sz w:val="24"/>
          <w:szCs w:val="24"/>
          <w:lang w:val="pl-PL"/>
        </w:rPr>
        <w:t xml:space="preserve">e) </w:t>
      </w:r>
      <w:r w:rsidRPr="00F6209B">
        <w:rPr>
          <w:rFonts w:ascii="Times New Roman" w:eastAsia="Times New Roman" w:hAnsi="Times New Roman"/>
          <w:noProof w:val="0"/>
          <w:sz w:val="24"/>
          <w:szCs w:val="24"/>
          <w:lang w:val="pl-PL"/>
        </w:rPr>
        <w:t>z</w:t>
      </w:r>
      <w:r w:rsidR="00E639C7" w:rsidRPr="00F6209B">
        <w:rPr>
          <w:rFonts w:ascii="Times New Roman" w:eastAsia="Times New Roman" w:hAnsi="Times New Roman"/>
          <w:noProof w:val="0"/>
          <w:sz w:val="24"/>
          <w:szCs w:val="24"/>
          <w:lang w:val="pl-PL"/>
        </w:rPr>
        <w:t>e</w:t>
      </w:r>
      <w:r w:rsidRPr="00F6209B">
        <w:rPr>
          <w:rFonts w:ascii="Times New Roman" w:eastAsia="Times New Roman" w:hAnsi="Times New Roman"/>
          <w:noProof w:val="0"/>
          <w:sz w:val="24"/>
          <w:szCs w:val="24"/>
          <w:lang w:val="pl-PL"/>
        </w:rPr>
        <w:t xml:space="preserve"> </w:t>
      </w:r>
      <w:r w:rsidR="00E639C7" w:rsidRPr="00F6209B">
        <w:rPr>
          <w:rFonts w:ascii="Times New Roman" w:eastAsia="Times New Roman" w:hAnsi="Times New Roman"/>
          <w:noProof w:val="0"/>
          <w:sz w:val="24"/>
          <w:szCs w:val="24"/>
          <w:lang w:val="pl-PL"/>
        </w:rPr>
        <w:t>Stowarzyszeniem „Centrum Rozwoju Ekonomicznego Pasłęka”</w:t>
      </w:r>
      <w:r w:rsidRPr="00F6209B">
        <w:rPr>
          <w:rFonts w:ascii="Times New Roman" w:eastAsia="Times New Roman" w:hAnsi="Times New Roman"/>
          <w:noProof w:val="0"/>
          <w:sz w:val="24"/>
          <w:szCs w:val="24"/>
          <w:lang w:val="pl-PL"/>
        </w:rPr>
        <w:t xml:space="preserve"> w </w:t>
      </w:r>
      <w:r w:rsidR="00E639C7" w:rsidRPr="00F6209B">
        <w:rPr>
          <w:rFonts w:ascii="Times New Roman" w:eastAsia="Times New Roman" w:hAnsi="Times New Roman"/>
          <w:noProof w:val="0"/>
          <w:sz w:val="24"/>
          <w:szCs w:val="24"/>
          <w:lang w:val="pl-PL"/>
        </w:rPr>
        <w:t>Pasłęku</w:t>
      </w:r>
      <w:r w:rsidRPr="00F6209B">
        <w:rPr>
          <w:rFonts w:ascii="Times New Roman" w:eastAsia="Times New Roman" w:hAnsi="Times New Roman"/>
          <w:noProof w:val="0"/>
          <w:sz w:val="24"/>
          <w:szCs w:val="24"/>
          <w:lang w:val="pl-PL"/>
        </w:rPr>
        <w:t>, lub Wykonawcą w ramach Projektu w ciągu ostatnich 2 lat oraz z Wojewód</w:t>
      </w:r>
      <w:r w:rsidR="00E639C7" w:rsidRPr="00F6209B">
        <w:rPr>
          <w:rFonts w:ascii="Times New Roman" w:eastAsia="Times New Roman" w:hAnsi="Times New Roman"/>
          <w:noProof w:val="0"/>
          <w:sz w:val="24"/>
          <w:szCs w:val="24"/>
          <w:lang w:val="pl-PL"/>
        </w:rPr>
        <w:t xml:space="preserve">zkim Urzędem Pracy w Olsztynie </w:t>
      </w:r>
      <w:r w:rsidRPr="00F6209B">
        <w:rPr>
          <w:rFonts w:ascii="Times New Roman" w:eastAsia="Times New Roman" w:hAnsi="Times New Roman"/>
          <w:noProof w:val="0"/>
          <w:sz w:val="24"/>
          <w:szCs w:val="24"/>
          <w:lang w:val="pl-PL"/>
        </w:rPr>
        <w:t>i insty</w:t>
      </w:r>
      <w:r w:rsidR="00C726CA">
        <w:rPr>
          <w:rFonts w:ascii="Times New Roman" w:eastAsia="Times New Roman" w:hAnsi="Times New Roman"/>
          <w:noProof w:val="0"/>
          <w:sz w:val="24"/>
          <w:szCs w:val="24"/>
          <w:lang w:val="pl-PL"/>
        </w:rPr>
        <w:t>tucjami wobec niego nadrzędnymi;</w:t>
      </w:r>
      <w:r w:rsidRPr="00F6209B">
        <w:rPr>
          <w:rFonts w:ascii="Times New Roman" w:eastAsia="Times New Roman" w:hAnsi="Times New Roman"/>
          <w:noProof w:val="0"/>
          <w:sz w:val="24"/>
          <w:szCs w:val="24"/>
          <w:lang w:val="pl-PL"/>
        </w:rPr>
        <w:t xml:space="preserve"> </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związku małżeńskim lub w faktycznym pożyciu albo w stosunku pokrewieństwa lub powinowactwa w linii prostej, pokrewieństwa lub powinowactwa w linii bocznej do drugiego stopnia oraz osoby związane z tytułu przysposobienia, opieki, kurateli z Beneficjentem i/lub pracownikami Beneficjenta lub Wykonawcy uczestniczącymi w procesie rekrutacji i oceny biznes planów;</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posiadania zarejestrowanej działalności gospodarczej przez okres co najmniej </w:t>
      </w:r>
      <w:r w:rsidRPr="00F6209B">
        <w:rPr>
          <w:rFonts w:ascii="Times New Roman" w:eastAsia="Times New Roman" w:hAnsi="Times New Roman"/>
          <w:noProof w:val="0"/>
          <w:sz w:val="24"/>
          <w:szCs w:val="24"/>
          <w:lang w:val="pl-PL"/>
        </w:rPr>
        <w:br/>
        <w:t>12 miesięcy poprzedzających dzień złożenia dokumentów rekrutacyjnych;</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niekaralności za przestępstwa skarbowe oraz korzysta</w:t>
      </w:r>
      <w:r w:rsidR="00672EF2" w:rsidRPr="00F6209B">
        <w:rPr>
          <w:rFonts w:ascii="Times New Roman" w:eastAsia="Times New Roman" w:hAnsi="Times New Roman"/>
          <w:noProof w:val="0"/>
          <w:sz w:val="24"/>
          <w:szCs w:val="24"/>
          <w:lang w:val="pl-PL"/>
        </w:rPr>
        <w:t xml:space="preserve">nia w pełni z praw publicznych </w:t>
      </w:r>
      <w:r w:rsidRPr="00F6209B">
        <w:rPr>
          <w:rFonts w:ascii="Times New Roman" w:eastAsia="Times New Roman" w:hAnsi="Times New Roman"/>
          <w:noProof w:val="0"/>
          <w:sz w:val="24"/>
          <w:szCs w:val="24"/>
          <w:lang w:val="pl-PL"/>
        </w:rPr>
        <w:t>i posiadania pełnej zdolność do czynności prawnych;</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pozostawania w okresie 12 miesięcy poprzedzających dzień złożenia dokumentów rekrutacyjnych, wspólnikiem lub komplementariuszem w spółkach osobowych, bądź członkiem spółdzielni utworzonych na podstawie prawa spółdzielczego;</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 otrzymania w bieżącym roku</w:t>
      </w:r>
      <w:r w:rsidR="00820C05">
        <w:rPr>
          <w:rFonts w:ascii="Times New Roman" w:eastAsia="Times New Roman" w:hAnsi="Times New Roman"/>
          <w:noProof w:val="0"/>
          <w:sz w:val="24"/>
          <w:szCs w:val="24"/>
          <w:lang w:val="pl-PL"/>
        </w:rPr>
        <w:t xml:space="preserve"> </w:t>
      </w:r>
      <w:r w:rsidR="00820C05" w:rsidRPr="00222869">
        <w:rPr>
          <w:rFonts w:ascii="Times New Roman" w:eastAsia="Times New Roman" w:hAnsi="Times New Roman"/>
          <w:noProof w:val="0"/>
          <w:sz w:val="24"/>
          <w:szCs w:val="24"/>
          <w:lang w:val="pl-PL"/>
        </w:rPr>
        <w:t>podatkowym</w:t>
      </w:r>
      <w:r w:rsidRPr="00F6209B">
        <w:rPr>
          <w:rFonts w:ascii="Times New Roman" w:eastAsia="Times New Roman" w:hAnsi="Times New Roman"/>
          <w:noProof w:val="0"/>
          <w:sz w:val="24"/>
          <w:szCs w:val="24"/>
          <w:lang w:val="pl-PL"/>
        </w:rPr>
        <w:t xml:space="preserve"> oraz dwóch poprzedzających go latach</w:t>
      </w:r>
      <w:r w:rsidR="00820C05">
        <w:rPr>
          <w:rFonts w:ascii="Times New Roman" w:eastAsia="Times New Roman" w:hAnsi="Times New Roman"/>
          <w:noProof w:val="0"/>
          <w:sz w:val="24"/>
          <w:szCs w:val="24"/>
          <w:lang w:val="pl-PL"/>
        </w:rPr>
        <w:t xml:space="preserve"> </w:t>
      </w:r>
      <w:r w:rsidR="0072361D" w:rsidRPr="00222869">
        <w:rPr>
          <w:rFonts w:ascii="Times New Roman" w:eastAsia="Times New Roman" w:hAnsi="Times New Roman"/>
          <w:noProof w:val="0"/>
          <w:sz w:val="24"/>
          <w:szCs w:val="24"/>
          <w:lang w:val="pl-PL"/>
        </w:rPr>
        <w:t>poda</w:t>
      </w:r>
      <w:r w:rsidR="00820C05" w:rsidRPr="00222869">
        <w:rPr>
          <w:rFonts w:ascii="Times New Roman" w:eastAsia="Times New Roman" w:hAnsi="Times New Roman"/>
          <w:noProof w:val="0"/>
          <w:sz w:val="24"/>
          <w:szCs w:val="24"/>
          <w:lang w:val="pl-PL"/>
        </w:rPr>
        <w:t>tkowych</w:t>
      </w:r>
      <w:r w:rsidRPr="00F6209B">
        <w:rPr>
          <w:rFonts w:ascii="Times New Roman" w:eastAsia="Times New Roman" w:hAnsi="Times New Roman"/>
          <w:noProof w:val="0"/>
          <w:sz w:val="24"/>
          <w:szCs w:val="24"/>
          <w:lang w:val="pl-PL"/>
        </w:rPr>
        <w:t xml:space="preserve"> pomocy </w:t>
      </w:r>
      <w:r w:rsidRPr="00F6209B">
        <w:rPr>
          <w:rFonts w:ascii="Times New Roman" w:eastAsia="Times New Roman" w:hAnsi="Times New Roman"/>
          <w:i/>
          <w:noProof w:val="0"/>
          <w:sz w:val="24"/>
          <w:szCs w:val="24"/>
          <w:lang w:val="pl-PL"/>
        </w:rPr>
        <w:t xml:space="preserve">de </w:t>
      </w:r>
      <w:proofErr w:type="spellStart"/>
      <w:r w:rsidRPr="00F6209B">
        <w:rPr>
          <w:rFonts w:ascii="Times New Roman" w:eastAsia="Times New Roman" w:hAnsi="Times New Roman"/>
          <w:i/>
          <w:noProof w:val="0"/>
          <w:sz w:val="24"/>
          <w:szCs w:val="24"/>
          <w:lang w:val="pl-PL"/>
        </w:rPr>
        <w:t>minimis</w:t>
      </w:r>
      <w:proofErr w:type="spellEnd"/>
      <w:r w:rsidRPr="00F6209B">
        <w:rPr>
          <w:rFonts w:ascii="Times New Roman" w:eastAsia="Times New Roman" w:hAnsi="Times New Roman"/>
          <w:noProof w:val="0"/>
          <w:sz w:val="24"/>
          <w:szCs w:val="24"/>
          <w:lang w:val="pl-PL"/>
        </w:rPr>
        <w:t xml:space="preserve"> z różnych źródeł i w różnych formach, której wartość brutto łączn</w:t>
      </w:r>
      <w:r w:rsidR="00C726CA">
        <w:rPr>
          <w:rFonts w:ascii="Times New Roman" w:eastAsia="Times New Roman" w:hAnsi="Times New Roman"/>
          <w:noProof w:val="0"/>
          <w:sz w:val="24"/>
          <w:szCs w:val="24"/>
          <w:lang w:val="pl-PL"/>
        </w:rPr>
        <w:t>ie z pomocą, o którą się ubiega</w:t>
      </w:r>
      <w:r w:rsidRPr="00F6209B">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niedokonania zmiany statusu na rynku pracy oraz nierejestrowania działalności gospodarczej w okresie od dnia złożenia dokumentów rekrutacyjnych do dnia podpisania deklaracji przystąpienie do projektu; </w:t>
      </w:r>
    </w:p>
    <w:p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wyrażenia zgody na przetwarzanie danych osobowych na potrzeby realizacji Projektu, zgodnie z art. 31 ustawy z dnia 29 sierpnia 1997 r. o ochronie danych osobowych;</w:t>
      </w:r>
    </w:p>
    <w:p w:rsidR="008871C7" w:rsidRPr="008871C7" w:rsidRDefault="0018378C" w:rsidP="008871C7">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dotyczące braku zakazu dostępu do środków (dot. powierzania wykonywania pracy cudzoziemcom przebywającym wb</w:t>
      </w:r>
      <w:r w:rsidR="008871C7">
        <w:rPr>
          <w:rFonts w:ascii="Times New Roman" w:eastAsia="Times New Roman" w:hAnsi="Times New Roman"/>
          <w:noProof w:val="0"/>
          <w:sz w:val="24"/>
          <w:szCs w:val="24"/>
          <w:lang w:val="pl-PL"/>
        </w:rPr>
        <w:t>rew przepisom na terytorium RP);</w:t>
      </w:r>
    </w:p>
    <w:p w:rsidR="00AC4F6F" w:rsidRPr="00F6209B" w:rsidRDefault="00AC4F6F" w:rsidP="005F7C8C">
      <w:pPr>
        <w:numPr>
          <w:ilvl w:val="0"/>
          <w:numId w:val="8"/>
        </w:numPr>
        <w:autoSpaceDE w:val="0"/>
        <w:autoSpaceDN w:val="0"/>
        <w:spacing w:after="60"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wcześniej przez członka rodziny</w:t>
      </w:r>
      <w:r w:rsidR="00785E31">
        <w:rPr>
          <w:rStyle w:val="Odwoanieprzypisudolnego"/>
          <w:rFonts w:ascii="Times New Roman" w:hAnsi="Times New Roman"/>
          <w:sz w:val="24"/>
          <w:szCs w:val="24"/>
        </w:rPr>
        <w:footnoteReference w:id="8"/>
      </w:r>
      <w:r w:rsidRPr="00F6209B">
        <w:rPr>
          <w:rFonts w:ascii="Times New Roman" w:hAnsi="Times New Roman"/>
          <w:sz w:val="24"/>
          <w:szCs w:val="24"/>
        </w:rPr>
        <w:t>, z wykorzystaniem zasobów materialnych (pomieszczenia, sprzęt</w:t>
      </w:r>
      <w:r w:rsidR="00C726CA">
        <w:rPr>
          <w:rFonts w:ascii="Times New Roman" w:hAnsi="Times New Roman"/>
          <w:sz w:val="24"/>
          <w:szCs w:val="24"/>
        </w:rPr>
        <w:t>u</w:t>
      </w:r>
      <w:r w:rsidRPr="00F6209B">
        <w:rPr>
          <w:rFonts w:ascii="Times New Roman" w:hAnsi="Times New Roman"/>
          <w:sz w:val="24"/>
          <w:szCs w:val="24"/>
        </w:rPr>
        <w:t>, itp.) stanowiących zaplecze dla tej działalności, w przypadku gdy członek rodziny zaprzestał prowadzenia działalności gospodarczej nie później niż 6 miesięcy przed dniem złożenia formularza rekrutacyjnego;</w:t>
      </w:r>
    </w:p>
    <w:p w:rsidR="00AC4F6F" w:rsidRPr="00F6209B" w:rsidRDefault="00AC4F6F" w:rsidP="005F7C8C">
      <w:pPr>
        <w:pStyle w:val="Akapitzlist"/>
        <w:numPr>
          <w:ilvl w:val="0"/>
          <w:numId w:val="8"/>
        </w:numPr>
        <w:spacing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o tym samym profilu, co przedsiębiorstwo prowadzone przez członka rodziny</w:t>
      </w:r>
      <w:r w:rsidR="00785E31">
        <w:rPr>
          <w:rStyle w:val="Odwoanieprzypisudolnego"/>
          <w:rFonts w:ascii="Times New Roman" w:hAnsi="Times New Roman"/>
          <w:sz w:val="24"/>
          <w:szCs w:val="24"/>
        </w:rPr>
        <w:footnoteReference w:id="9"/>
      </w:r>
      <w:r w:rsidRPr="00F6209B">
        <w:rPr>
          <w:rFonts w:ascii="Times New Roman" w:hAnsi="Times New Roman"/>
          <w:sz w:val="24"/>
          <w:szCs w:val="24"/>
        </w:rPr>
        <w:t xml:space="preserve"> i pod tym </w:t>
      </w:r>
      <w:r w:rsidRPr="00F6209B">
        <w:rPr>
          <w:rFonts w:ascii="Times New Roman" w:hAnsi="Times New Roman"/>
          <w:sz w:val="24"/>
          <w:szCs w:val="24"/>
        </w:rPr>
        <w:lastRenderedPageBreak/>
        <w:t xml:space="preserve">samym adresem, z wykorzystaniem pomieszczeń, w których jest prowadzona działalność; </w:t>
      </w:r>
    </w:p>
    <w:p w:rsidR="00AC4F6F" w:rsidRPr="00F6209B" w:rsidRDefault="00AC4F6F" w:rsidP="005F7C8C">
      <w:pPr>
        <w:pStyle w:val="Akapitzlist"/>
        <w:numPr>
          <w:ilvl w:val="0"/>
          <w:numId w:val="8"/>
        </w:numPr>
        <w:spacing w:after="60" w:line="240" w:lineRule="auto"/>
        <w:jc w:val="both"/>
        <w:rPr>
          <w:rFonts w:ascii="Times New Roman" w:hAnsi="Times New Roman"/>
          <w:sz w:val="24"/>
          <w:szCs w:val="24"/>
        </w:rPr>
      </w:pPr>
      <w:r w:rsidRPr="00F6209B">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Pr>
          <w:rFonts w:ascii="Times New Roman" w:hAnsi="Times New Roman"/>
          <w:sz w:val="24"/>
          <w:szCs w:val="24"/>
        </w:rPr>
        <w:t>nia</w:t>
      </w:r>
      <w:r w:rsidRPr="00F6209B">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7C51A1" w:rsidRPr="00F6209B" w:rsidRDefault="007C51A1"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hAnsi="Times New Roman"/>
          <w:sz w:val="24"/>
          <w:szCs w:val="24"/>
        </w:rPr>
        <w:t>przekazania informacji o swojej sytuacji na rynku pracy w ciągu 4 tygodni od zakończenia udziału w projekcie (zaświadczenie ZUS, US, CEIDG</w:t>
      </w:r>
      <w:r w:rsidR="00C95A01" w:rsidRPr="00F6209B">
        <w:rPr>
          <w:rFonts w:ascii="Times New Roman" w:hAnsi="Times New Roman"/>
          <w:sz w:val="24"/>
          <w:szCs w:val="24"/>
        </w:rPr>
        <w:t>, oświadczenia o zatrudnieniu pracownika</w:t>
      </w:r>
      <w:r w:rsidRPr="00F6209B">
        <w:rPr>
          <w:rFonts w:ascii="Times New Roman" w:hAnsi="Times New Roman"/>
          <w:sz w:val="24"/>
          <w:szCs w:val="24"/>
        </w:rPr>
        <w:t xml:space="preserve">), </w:t>
      </w:r>
    </w:p>
    <w:p w:rsidR="0018378C" w:rsidRPr="00F6209B" w:rsidRDefault="00C726CA"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orzeczenia o przyznanym stopniu niepełnosprawności – </w:t>
      </w:r>
      <w:r w:rsidR="0018378C" w:rsidRPr="00F6209B">
        <w:rPr>
          <w:rFonts w:ascii="Times New Roman" w:eastAsia="Times New Roman" w:hAnsi="Times New Roman"/>
          <w:i/>
          <w:noProof w:val="0"/>
          <w:sz w:val="24"/>
          <w:szCs w:val="24"/>
          <w:lang w:val="pl-PL"/>
        </w:rPr>
        <w:t>jeśli dotyczy;</w:t>
      </w:r>
    </w:p>
    <w:p w:rsidR="0018378C" w:rsidRPr="00F6209B"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wykształcenie i kwalifikacje uzupełniające (dyplom, świadectwo, zaświadczenie o ukończeniu szkoleń);</w:t>
      </w:r>
    </w:p>
    <w:p w:rsidR="0018378C" w:rsidRPr="00F6209B"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zgodność doświ</w:t>
      </w:r>
      <w:r w:rsidR="00E017D3" w:rsidRPr="00F6209B">
        <w:rPr>
          <w:rFonts w:ascii="Times New Roman" w:eastAsia="Times New Roman" w:hAnsi="Times New Roman"/>
          <w:noProof w:val="0"/>
          <w:sz w:val="24"/>
          <w:szCs w:val="24"/>
          <w:lang w:val="pl-PL"/>
        </w:rPr>
        <w:t xml:space="preserve">adczenia i/lub pracy zawodowej </w:t>
      </w:r>
      <w:r w:rsidRPr="00F6209B">
        <w:rPr>
          <w:rFonts w:ascii="Times New Roman" w:eastAsia="Times New Roman" w:hAnsi="Times New Roman"/>
          <w:noProof w:val="0"/>
          <w:sz w:val="24"/>
          <w:szCs w:val="24"/>
          <w:lang w:val="pl-PL"/>
        </w:rPr>
        <w:t>z kierunkiem proponowanej działalności gospodarczej (świadectwo pracy, zaświ</w:t>
      </w:r>
      <w:r w:rsidR="00E017D3" w:rsidRPr="00F6209B">
        <w:rPr>
          <w:rFonts w:ascii="Times New Roman" w:eastAsia="Times New Roman" w:hAnsi="Times New Roman"/>
          <w:noProof w:val="0"/>
          <w:sz w:val="24"/>
          <w:szCs w:val="24"/>
          <w:lang w:val="pl-PL"/>
        </w:rPr>
        <w:t xml:space="preserve">adczenie </w:t>
      </w:r>
      <w:r w:rsidRPr="00F6209B">
        <w:rPr>
          <w:rFonts w:ascii="Times New Roman" w:eastAsia="Times New Roman" w:hAnsi="Times New Roman"/>
          <w:noProof w:val="0"/>
          <w:sz w:val="24"/>
          <w:szCs w:val="24"/>
          <w:lang w:val="pl-PL"/>
        </w:rPr>
        <w:t xml:space="preserve">od pracodawcy, referencje, inne zaświadczenia)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p>
    <w:p w:rsidR="00461F08" w:rsidRPr="00F6209B" w:rsidRDefault="00461F08" w:rsidP="005F7C8C">
      <w:pPr>
        <w:widowControl w:val="0"/>
        <w:numPr>
          <w:ilvl w:val="0"/>
          <w:numId w:val="28"/>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oświadczenie lub zaświadczenia potwierdzające status osoby długotrwale bezrobotnej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r w:rsidRPr="00F6209B">
        <w:rPr>
          <w:noProof w:val="0"/>
          <w:sz w:val="24"/>
          <w:szCs w:val="24"/>
          <w:lang w:val="pl-PL"/>
        </w:rPr>
        <w:t xml:space="preserve"> </w:t>
      </w:r>
      <w:r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noProof w:val="0"/>
          <w:sz w:val="24"/>
          <w:szCs w:val="24"/>
          <w:lang w:val="pl-PL"/>
        </w:rPr>
        <w:t>w przypadku:</w:t>
      </w:r>
    </w:p>
    <w:p w:rsidR="00461F08" w:rsidRPr="00F6209B"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 zarejestrowanych</w:t>
      </w:r>
      <w:r w:rsidR="007C51A1" w:rsidRPr="00F6209B">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rsidR="00461F08" w:rsidRPr="00F6209B"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w:t>
      </w:r>
      <w:r w:rsidRPr="00F6209B">
        <w:rPr>
          <w:rFonts w:ascii="Times New Roman" w:eastAsia="Times New Roman" w:hAnsi="Times New Roman"/>
          <w:b/>
          <w:noProof w:val="0"/>
          <w:sz w:val="24"/>
          <w:szCs w:val="24"/>
          <w:lang w:val="pl-PL"/>
        </w:rPr>
        <w:t xml:space="preserve"> </w:t>
      </w:r>
      <w:r w:rsidRPr="00F6209B">
        <w:rPr>
          <w:rFonts w:ascii="Times New Roman" w:eastAsia="Times New Roman" w:hAnsi="Times New Roman"/>
          <w:noProof w:val="0"/>
          <w:sz w:val="24"/>
          <w:szCs w:val="24"/>
          <w:lang w:val="pl-PL"/>
        </w:rPr>
        <w:t>(</w:t>
      </w:r>
      <w:r w:rsidRPr="00F6209B">
        <w:rPr>
          <w:rFonts w:ascii="Times New Roman" w:eastAsia="Times New Roman" w:hAnsi="Times New Roman"/>
          <w:b/>
          <w:noProof w:val="0"/>
          <w:sz w:val="24"/>
          <w:szCs w:val="24"/>
          <w:lang w:val="pl-PL"/>
        </w:rPr>
        <w:t xml:space="preserve">w rozumieniu definicji BAEL) </w:t>
      </w:r>
      <w:r w:rsidR="007C51A1" w:rsidRPr="00F6209B">
        <w:rPr>
          <w:rFonts w:ascii="Times New Roman" w:eastAsia="Times New Roman" w:hAnsi="Times New Roman"/>
          <w:b/>
          <w:noProof w:val="0"/>
          <w:sz w:val="24"/>
          <w:szCs w:val="24"/>
          <w:lang w:val="pl-PL"/>
        </w:rPr>
        <w:t>nie zarejestrowanych</w:t>
      </w:r>
      <w:r w:rsidR="007C51A1" w:rsidRPr="00F6209B">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rsidR="001275EF" w:rsidRPr="00F6209B" w:rsidRDefault="001275EF"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inne dokumenty, wymagane</w:t>
      </w:r>
      <w:r w:rsidR="00680DE1" w:rsidRPr="00F6209B">
        <w:rPr>
          <w:rFonts w:ascii="Times New Roman" w:eastAsia="Times New Roman" w:hAnsi="Times New Roman"/>
          <w:noProof w:val="0"/>
          <w:sz w:val="24"/>
          <w:szCs w:val="24"/>
          <w:lang w:val="pl-PL"/>
        </w:rPr>
        <w:t xml:space="preserve"> </w:t>
      </w:r>
      <w:r w:rsidR="00780780">
        <w:rPr>
          <w:rFonts w:ascii="Times New Roman" w:eastAsia="Times New Roman" w:hAnsi="Times New Roman"/>
          <w:noProof w:val="0"/>
          <w:sz w:val="24"/>
          <w:szCs w:val="24"/>
          <w:lang w:val="pl-PL"/>
        </w:rPr>
        <w:t xml:space="preserve">na </w:t>
      </w:r>
      <w:r w:rsidR="00680DE1" w:rsidRPr="00F6209B">
        <w:rPr>
          <w:rFonts w:ascii="Times New Roman" w:eastAsia="Times New Roman" w:hAnsi="Times New Roman"/>
          <w:noProof w:val="0"/>
          <w:sz w:val="24"/>
          <w:szCs w:val="24"/>
          <w:lang w:val="pl-PL"/>
        </w:rPr>
        <w:t>etapie oceny formalnej</w:t>
      </w:r>
      <w:r w:rsidRPr="00F6209B">
        <w:rPr>
          <w:rFonts w:ascii="Times New Roman" w:eastAsia="Times New Roman" w:hAnsi="Times New Roman"/>
          <w:noProof w:val="0"/>
          <w:sz w:val="24"/>
          <w:szCs w:val="24"/>
          <w:lang w:val="pl-PL"/>
        </w:rPr>
        <w:t xml:space="preserve"> przez Komisję Rekrutacyjną.</w:t>
      </w:r>
    </w:p>
    <w:p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6209B">
        <w:rPr>
          <w:rFonts w:ascii="Times New Roman" w:eastAsia="Times New Roman" w:hAnsi="Times New Roman"/>
          <w:i/>
          <w:noProof w:val="0"/>
          <w:sz w:val="24"/>
          <w:szCs w:val="24"/>
          <w:lang w:val="pl-PL"/>
        </w:rPr>
        <w:t>Za zgodność z oryginałem"</w:t>
      </w:r>
      <w:r w:rsidRPr="00F6209B">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6209B">
        <w:rPr>
          <w:rFonts w:ascii="Times New Roman" w:eastAsia="Times New Roman" w:hAnsi="Times New Roman"/>
          <w:i/>
          <w:noProof w:val="0"/>
          <w:sz w:val="24"/>
          <w:szCs w:val="24"/>
          <w:lang w:val="pl-PL"/>
        </w:rPr>
        <w:t>„Za zgodność z oryginałem od strony ...do strony..."</w:t>
      </w:r>
      <w:r w:rsidRPr="00F6209B">
        <w:rPr>
          <w:rFonts w:ascii="Times New Roman" w:eastAsia="Times New Roman" w:hAnsi="Times New Roman"/>
          <w:noProof w:val="0"/>
          <w:sz w:val="24"/>
          <w:szCs w:val="24"/>
          <w:lang w:val="pl-PL"/>
        </w:rPr>
        <w:t xml:space="preserve"> z aktualną datą oraz własnoręcznym podpisem Kandydata.</w:t>
      </w:r>
    </w:p>
    <w:p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6209B">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§7 – Zasady rekrutacji</w:t>
      </w:r>
    </w:p>
    <w:p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Warunkiem przystąpienia do Projektu jest złożenie przez Kandydata dokumentów rekrutacyjnych wymienionych w § 6  ust. 1 i dostarczenie ich osobiście, kurierem bądź pocztą </w:t>
      </w:r>
      <w:r w:rsidRPr="00F6209B">
        <w:rPr>
          <w:rFonts w:ascii="Times New Roman" w:eastAsia="Times New Roman" w:hAnsi="Times New Roman"/>
          <w:b/>
          <w:noProof w:val="0"/>
          <w:sz w:val="24"/>
          <w:szCs w:val="24"/>
          <w:lang w:val="pl-PL"/>
        </w:rPr>
        <w:t>w wyznaczonym terminie do Biura Projektu</w:t>
      </w:r>
      <w:r w:rsidR="00F876EB" w:rsidRPr="00F6209B">
        <w:rPr>
          <w:rFonts w:ascii="Times New Roman" w:eastAsia="Times New Roman" w:hAnsi="Times New Roman"/>
          <w:b/>
          <w:noProof w:val="0"/>
          <w:sz w:val="24"/>
          <w:szCs w:val="24"/>
          <w:lang w:val="pl-PL"/>
        </w:rPr>
        <w:t xml:space="preserve"> lub Biur Rekrutacyjno</w:t>
      </w:r>
      <w:r w:rsidR="00C726CA">
        <w:rPr>
          <w:rFonts w:ascii="Times New Roman" w:eastAsia="Times New Roman" w:hAnsi="Times New Roman"/>
          <w:b/>
          <w:noProof w:val="0"/>
          <w:sz w:val="24"/>
          <w:szCs w:val="24"/>
          <w:lang w:val="pl-PL"/>
        </w:rPr>
        <w:t>-</w:t>
      </w:r>
      <w:r w:rsidR="00F876EB" w:rsidRPr="00F6209B">
        <w:rPr>
          <w:rFonts w:ascii="Times New Roman" w:eastAsia="Times New Roman" w:hAnsi="Times New Roman"/>
          <w:b/>
          <w:noProof w:val="0"/>
          <w:sz w:val="24"/>
          <w:szCs w:val="24"/>
          <w:lang w:val="pl-PL"/>
        </w:rPr>
        <w:t xml:space="preserve"> Konsultacyjnych</w:t>
      </w:r>
      <w:r w:rsidRPr="00F6209B">
        <w:rPr>
          <w:rFonts w:ascii="Times New Roman" w:eastAsia="Times New Roman" w:hAnsi="Times New Roman"/>
          <w:noProof w:val="0"/>
          <w:sz w:val="24"/>
          <w:szCs w:val="24"/>
          <w:lang w:val="pl-PL"/>
        </w:rPr>
        <w:t xml:space="preserve">. Decyduje data wpływu dokumentów do </w:t>
      </w:r>
      <w:r w:rsidR="00EB3E7E" w:rsidRPr="00F6209B">
        <w:rPr>
          <w:rFonts w:ascii="Times New Roman" w:eastAsia="Times New Roman" w:hAnsi="Times New Roman"/>
          <w:noProof w:val="0"/>
          <w:sz w:val="24"/>
          <w:szCs w:val="24"/>
          <w:lang w:val="pl-PL"/>
        </w:rPr>
        <w:t>w/w biur</w:t>
      </w:r>
      <w:r w:rsidRPr="00F6209B">
        <w:rPr>
          <w:rFonts w:ascii="Times New Roman" w:eastAsia="Times New Roman" w:hAnsi="Times New Roman"/>
          <w:noProof w:val="0"/>
          <w:sz w:val="24"/>
          <w:szCs w:val="24"/>
          <w:lang w:val="pl-PL"/>
        </w:rPr>
        <w:t>.</w:t>
      </w:r>
    </w:p>
    <w:p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 xml:space="preserve">Formularz kwalifikacyjny wraz ze wzorami oświadczeń można odebrać osobiście w Biurze Projektu </w:t>
      </w:r>
      <w:r w:rsidR="00FB45CC" w:rsidRPr="00F6209B">
        <w:rPr>
          <w:rFonts w:ascii="Times New Roman" w:eastAsia="Times New Roman" w:hAnsi="Times New Roman"/>
          <w:noProof w:val="0"/>
          <w:sz w:val="24"/>
          <w:szCs w:val="24"/>
          <w:lang w:val="pl-PL"/>
        </w:rPr>
        <w:t xml:space="preserve">i </w:t>
      </w:r>
      <w:r w:rsidR="00F679E8" w:rsidRPr="00F6209B">
        <w:rPr>
          <w:rFonts w:ascii="Times New Roman" w:eastAsia="Times New Roman" w:hAnsi="Times New Roman"/>
          <w:noProof w:val="0"/>
          <w:sz w:val="24"/>
          <w:szCs w:val="24"/>
          <w:lang w:val="pl-PL"/>
        </w:rPr>
        <w:t>Biurach</w:t>
      </w:r>
      <w:r w:rsidR="00FB45CC" w:rsidRPr="00F6209B">
        <w:rPr>
          <w:rFonts w:ascii="Times New Roman" w:eastAsia="Times New Roman" w:hAnsi="Times New Roman"/>
          <w:noProof w:val="0"/>
          <w:sz w:val="24"/>
          <w:szCs w:val="24"/>
          <w:lang w:val="pl-PL"/>
        </w:rPr>
        <w:t xml:space="preserve"> </w:t>
      </w:r>
      <w:proofErr w:type="spellStart"/>
      <w:r w:rsidR="00FB45CC" w:rsidRPr="00F6209B">
        <w:rPr>
          <w:rFonts w:ascii="Times New Roman" w:eastAsia="Times New Roman" w:hAnsi="Times New Roman"/>
          <w:noProof w:val="0"/>
          <w:sz w:val="24"/>
          <w:szCs w:val="24"/>
          <w:lang w:val="pl-PL"/>
        </w:rPr>
        <w:t>Rekrutacyjno</w:t>
      </w:r>
      <w:proofErr w:type="spellEnd"/>
      <w:r w:rsidR="00FB45CC" w:rsidRPr="00F6209B">
        <w:rPr>
          <w:rFonts w:ascii="Times New Roman" w:eastAsia="Times New Roman" w:hAnsi="Times New Roman"/>
          <w:noProof w:val="0"/>
          <w:sz w:val="24"/>
          <w:szCs w:val="24"/>
          <w:lang w:val="pl-PL"/>
        </w:rPr>
        <w:t xml:space="preserve"> – Konsultacyjnych </w:t>
      </w:r>
      <w:r w:rsidRPr="00F6209B">
        <w:rPr>
          <w:rFonts w:ascii="Times New Roman" w:eastAsia="Times New Roman" w:hAnsi="Times New Roman"/>
          <w:noProof w:val="0"/>
          <w:sz w:val="24"/>
          <w:szCs w:val="24"/>
          <w:lang w:val="pl-PL"/>
        </w:rPr>
        <w:t xml:space="preserve">lub pobrać ze strony internetowej projektu </w:t>
      </w:r>
      <w:r w:rsidR="00F679E8" w:rsidRPr="00CD3AF5">
        <w:rPr>
          <w:rFonts w:ascii="Times New Roman" w:eastAsia="Times New Roman" w:hAnsi="Times New Roman"/>
          <w:b/>
          <w:i/>
          <w:noProof w:val="0"/>
          <w:color w:val="17365D"/>
          <w:sz w:val="24"/>
          <w:szCs w:val="24"/>
          <w:u w:val="single"/>
          <w:lang w:val="pl-PL"/>
        </w:rPr>
        <w:t>www.screp.pl</w:t>
      </w:r>
      <w:r w:rsidR="007A08E5">
        <w:rPr>
          <w:rFonts w:ascii="Times New Roman" w:eastAsia="Times New Roman" w:hAnsi="Times New Roman"/>
          <w:b/>
          <w:i/>
          <w:noProof w:val="0"/>
          <w:color w:val="17365D"/>
          <w:sz w:val="24"/>
          <w:szCs w:val="24"/>
          <w:u w:val="single"/>
          <w:lang w:val="pl-PL"/>
        </w:rPr>
        <w:t>.</w:t>
      </w:r>
      <w:r w:rsidRPr="00F6209B">
        <w:rPr>
          <w:rFonts w:ascii="Times New Roman" w:eastAsia="Times New Roman" w:hAnsi="Times New Roman"/>
          <w:i/>
          <w:noProof w:val="0"/>
          <w:sz w:val="24"/>
          <w:szCs w:val="24"/>
          <w:lang w:val="pl-PL"/>
        </w:rPr>
        <w:t xml:space="preserve"> </w:t>
      </w:r>
      <w:r w:rsidR="002C5D09" w:rsidRPr="00F6209B">
        <w:rPr>
          <w:rFonts w:ascii="Times New Roman" w:eastAsia="Times New Roman" w:hAnsi="Times New Roman"/>
          <w:noProof w:val="0"/>
          <w:sz w:val="24"/>
          <w:szCs w:val="24"/>
          <w:lang w:val="pl-PL"/>
        </w:rPr>
        <w:t>W</w:t>
      </w:r>
      <w:r w:rsidRPr="00F6209B">
        <w:rPr>
          <w:rFonts w:ascii="Times New Roman" w:eastAsia="Times New Roman" w:hAnsi="Times New Roman"/>
          <w:noProof w:val="0"/>
          <w:sz w:val="24"/>
          <w:szCs w:val="24"/>
          <w:lang w:val="pl-PL"/>
        </w:rPr>
        <w:t xml:space="preserve"> każdym z powiatów wskazanych w § 1  ust. </w:t>
      </w:r>
      <w:r w:rsidR="009B5CFB" w:rsidRPr="00F6209B">
        <w:rPr>
          <w:rFonts w:ascii="Times New Roman" w:eastAsia="Times New Roman" w:hAnsi="Times New Roman"/>
          <w:noProof w:val="0"/>
          <w:sz w:val="24"/>
          <w:szCs w:val="24"/>
          <w:lang w:val="pl-PL"/>
        </w:rPr>
        <w:t>4</w:t>
      </w:r>
      <w:r w:rsidRPr="00F6209B">
        <w:rPr>
          <w:rFonts w:ascii="Times New Roman" w:eastAsia="Times New Roman" w:hAnsi="Times New Roman"/>
          <w:noProof w:val="0"/>
          <w:sz w:val="24"/>
          <w:szCs w:val="24"/>
          <w:lang w:val="pl-PL"/>
        </w:rPr>
        <w:t xml:space="preserve"> czynne </w:t>
      </w:r>
      <w:r w:rsidR="007B6F1A" w:rsidRPr="00F6209B">
        <w:rPr>
          <w:rFonts w:ascii="Times New Roman" w:eastAsia="Times New Roman" w:hAnsi="Times New Roman"/>
          <w:noProof w:val="0"/>
          <w:sz w:val="24"/>
          <w:szCs w:val="24"/>
          <w:lang w:val="pl-PL"/>
        </w:rPr>
        <w:t>BRK</w:t>
      </w:r>
      <w:r w:rsidRPr="00F6209B">
        <w:rPr>
          <w:rFonts w:ascii="Times New Roman" w:eastAsia="Times New Roman" w:hAnsi="Times New Roman"/>
          <w:noProof w:val="0"/>
          <w:sz w:val="24"/>
          <w:szCs w:val="24"/>
          <w:lang w:val="pl-PL"/>
        </w:rPr>
        <w:t>, których zadaniem będzie udzielanie informacji</w:t>
      </w:r>
      <w:r w:rsidR="0080485C" w:rsidRPr="00F6209B">
        <w:rPr>
          <w:rFonts w:ascii="Times New Roman" w:eastAsia="Times New Roman" w:hAnsi="Times New Roman"/>
          <w:noProof w:val="0"/>
          <w:sz w:val="24"/>
          <w:szCs w:val="24"/>
          <w:lang w:val="pl-PL"/>
        </w:rPr>
        <w:t xml:space="preserve"> i przyjmowanie dokumentów rekrutacyjnych</w:t>
      </w:r>
      <w:r w:rsidRPr="00F6209B">
        <w:rPr>
          <w:rFonts w:ascii="Times New Roman" w:eastAsia="Times New Roman" w:hAnsi="Times New Roman"/>
          <w:noProof w:val="0"/>
          <w:sz w:val="24"/>
          <w:szCs w:val="24"/>
          <w:lang w:val="pl-PL"/>
        </w:rPr>
        <w:t xml:space="preserve"> </w:t>
      </w:r>
      <w:r w:rsidR="0080485C" w:rsidRPr="00F6209B">
        <w:rPr>
          <w:rFonts w:ascii="Times New Roman" w:eastAsia="Times New Roman" w:hAnsi="Times New Roman"/>
          <w:noProof w:val="0"/>
          <w:sz w:val="24"/>
          <w:szCs w:val="24"/>
          <w:lang w:val="pl-PL"/>
        </w:rPr>
        <w:t>dot</w:t>
      </w:r>
      <w:r w:rsidRPr="00F6209B">
        <w:rPr>
          <w:rFonts w:ascii="Times New Roman" w:eastAsia="Times New Roman" w:hAnsi="Times New Roman"/>
          <w:noProof w:val="0"/>
          <w:sz w:val="24"/>
          <w:szCs w:val="24"/>
          <w:lang w:val="pl-PL"/>
        </w:rPr>
        <w:t>. projektu – lokalizacja punktów oraz godziny pracy</w:t>
      </w:r>
      <w:r w:rsidRPr="00F6209B">
        <w:rPr>
          <w:rFonts w:ascii="Times New Roman" w:hAnsi="Times New Roman"/>
          <w:noProof w:val="0"/>
          <w:sz w:val="24"/>
          <w:szCs w:val="24"/>
          <w:lang w:val="pl-PL"/>
        </w:rPr>
        <w:t xml:space="preserve"> zostały wskazane w §1 ust 4 oraz zostaną podane na stronie internetowej projektu.</w:t>
      </w:r>
    </w:p>
    <w:p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Komplet własnoręcznie podpisanych dokumentów wymienionych w § 6 pkt. 1 </w:t>
      </w:r>
      <w:r w:rsidR="007B6F1A" w:rsidRPr="00F6209B">
        <w:rPr>
          <w:rFonts w:ascii="Times New Roman" w:eastAsia="Times New Roman" w:hAnsi="Times New Roman"/>
          <w:noProof w:val="0"/>
          <w:sz w:val="24"/>
          <w:szCs w:val="24"/>
          <w:lang w:val="pl-PL"/>
        </w:rPr>
        <w:t>Kandydat powinien</w:t>
      </w:r>
      <w:r w:rsidRPr="00F6209B">
        <w:rPr>
          <w:rFonts w:ascii="Times New Roman" w:eastAsia="Times New Roman" w:hAnsi="Times New Roman"/>
          <w:noProof w:val="0"/>
          <w:sz w:val="24"/>
          <w:szCs w:val="24"/>
          <w:lang w:val="pl-PL"/>
        </w:rPr>
        <w:t xml:space="preserve"> złożyć osobiście</w:t>
      </w:r>
      <w:r w:rsidR="007B6F1A" w:rsidRPr="00F6209B">
        <w:rPr>
          <w:rFonts w:ascii="Times New Roman" w:eastAsia="Times New Roman" w:hAnsi="Times New Roman"/>
          <w:noProof w:val="0"/>
          <w:sz w:val="24"/>
          <w:szCs w:val="24"/>
          <w:lang w:val="pl-PL"/>
        </w:rPr>
        <w:t>.</w:t>
      </w:r>
      <w:r w:rsidRPr="00F6209B">
        <w:rPr>
          <w:rFonts w:ascii="Times New Roman" w:eastAsia="Times New Roman" w:hAnsi="Times New Roman"/>
          <w:noProof w:val="0"/>
          <w:sz w:val="24"/>
          <w:szCs w:val="24"/>
          <w:lang w:val="pl-PL"/>
        </w:rPr>
        <w:t xml:space="preserve"> </w:t>
      </w:r>
      <w:r w:rsidR="007B6F1A" w:rsidRPr="00F6209B">
        <w:rPr>
          <w:rFonts w:ascii="Times New Roman" w:eastAsia="Times New Roman" w:hAnsi="Times New Roman"/>
          <w:noProof w:val="0"/>
          <w:sz w:val="24"/>
          <w:szCs w:val="24"/>
          <w:lang w:val="pl-PL"/>
        </w:rPr>
        <w:t>Istnieje możliwość złożenia dokumentów za pośrednictwem kuriera lub poczty, tylko i wyłącznie na adres Biura Projektu (siedziby S</w:t>
      </w:r>
      <w:r w:rsidR="007A08E5">
        <w:rPr>
          <w:rFonts w:ascii="Times New Roman" w:eastAsia="Times New Roman" w:hAnsi="Times New Roman"/>
          <w:noProof w:val="0"/>
          <w:sz w:val="24"/>
          <w:szCs w:val="24"/>
          <w:lang w:val="pl-PL"/>
        </w:rPr>
        <w:t>towarzyszenia „</w:t>
      </w:r>
      <w:r w:rsidR="007B6F1A" w:rsidRPr="00F6209B">
        <w:rPr>
          <w:rFonts w:ascii="Times New Roman" w:eastAsia="Times New Roman" w:hAnsi="Times New Roman"/>
          <w:noProof w:val="0"/>
          <w:sz w:val="24"/>
          <w:szCs w:val="24"/>
          <w:lang w:val="pl-PL"/>
        </w:rPr>
        <w:t>CREP</w:t>
      </w:r>
      <w:r w:rsidR="007A08E5">
        <w:rPr>
          <w:rFonts w:ascii="Times New Roman" w:eastAsia="Times New Roman" w:hAnsi="Times New Roman"/>
          <w:noProof w:val="0"/>
          <w:sz w:val="24"/>
          <w:szCs w:val="24"/>
          <w:lang w:val="pl-PL"/>
        </w:rPr>
        <w:t>”</w:t>
      </w:r>
      <w:r w:rsidR="007B6F1A" w:rsidRPr="00F6209B">
        <w:rPr>
          <w:rFonts w:ascii="Times New Roman" w:eastAsia="Times New Roman" w:hAnsi="Times New Roman"/>
          <w:noProof w:val="0"/>
          <w:sz w:val="24"/>
          <w:szCs w:val="24"/>
          <w:lang w:val="pl-PL"/>
        </w:rPr>
        <w:t>)</w:t>
      </w:r>
    </w:p>
    <w:p w:rsidR="0018378C" w:rsidRPr="0022527D" w:rsidRDefault="0018378C" w:rsidP="005F7C8C">
      <w:pPr>
        <w:spacing w:after="0" w:line="240" w:lineRule="auto"/>
        <w:jc w:val="center"/>
        <w:rPr>
          <w:rFonts w:ascii="Times New Roman" w:hAnsi="Times New Roman"/>
          <w:noProof w:val="0"/>
          <w:sz w:val="24"/>
          <w:szCs w:val="24"/>
          <w:lang w:val="pl-PL"/>
        </w:rPr>
      </w:pPr>
    </w:p>
    <w:p w:rsidR="0018378C" w:rsidRPr="006C7F07" w:rsidRDefault="0018378C" w:rsidP="005F7C8C">
      <w:pPr>
        <w:spacing w:after="0" w:line="240" w:lineRule="auto"/>
        <w:jc w:val="center"/>
        <w:rPr>
          <w:rFonts w:ascii="Times New Roman" w:hAnsi="Times New Roman"/>
          <w:b/>
          <w:noProof w:val="0"/>
          <w:color w:val="FF0000"/>
          <w:sz w:val="32"/>
          <w:szCs w:val="32"/>
          <w:lang w:val="pl-PL"/>
        </w:rPr>
      </w:pPr>
      <w:r w:rsidRPr="006C7F07">
        <w:rPr>
          <w:rFonts w:ascii="Times New Roman" w:hAnsi="Times New Roman"/>
          <w:b/>
          <w:noProof w:val="0"/>
          <w:color w:val="FF0000"/>
          <w:sz w:val="32"/>
          <w:szCs w:val="32"/>
          <w:lang w:val="pl-PL"/>
        </w:rPr>
        <w:t>w termin</w:t>
      </w:r>
      <w:r w:rsidR="002C6C87" w:rsidRPr="006C7F07">
        <w:rPr>
          <w:rFonts w:ascii="Times New Roman" w:hAnsi="Times New Roman"/>
          <w:b/>
          <w:noProof w:val="0"/>
          <w:color w:val="FF0000"/>
          <w:sz w:val="32"/>
          <w:szCs w:val="32"/>
          <w:lang w:val="pl-PL"/>
        </w:rPr>
        <w:t>ach</w:t>
      </w:r>
      <w:r w:rsidRPr="006C7F07">
        <w:rPr>
          <w:rFonts w:ascii="Times New Roman" w:hAnsi="Times New Roman"/>
          <w:b/>
          <w:noProof w:val="0"/>
          <w:color w:val="FF0000"/>
          <w:sz w:val="32"/>
          <w:szCs w:val="32"/>
          <w:lang w:val="pl-PL"/>
        </w:rPr>
        <w:t xml:space="preserve"> </w:t>
      </w:r>
    </w:p>
    <w:p w:rsidR="00B71FED" w:rsidRPr="006C7F07" w:rsidRDefault="002C5D09" w:rsidP="005F7C8C">
      <w:pPr>
        <w:spacing w:after="0" w:line="240" w:lineRule="auto"/>
        <w:jc w:val="center"/>
        <w:rPr>
          <w:rFonts w:ascii="Times New Roman" w:hAnsi="Times New Roman"/>
          <w:b/>
          <w:noProof w:val="0"/>
          <w:color w:val="FF0000"/>
          <w:sz w:val="32"/>
          <w:szCs w:val="32"/>
          <w:lang w:val="pl-PL"/>
        </w:rPr>
      </w:pPr>
      <w:r w:rsidRPr="006C7F07">
        <w:rPr>
          <w:rFonts w:ascii="Times New Roman" w:hAnsi="Times New Roman"/>
          <w:b/>
          <w:noProof w:val="0"/>
          <w:color w:val="FF0000"/>
          <w:sz w:val="32"/>
          <w:szCs w:val="32"/>
          <w:lang w:val="pl-PL"/>
        </w:rPr>
        <w:t xml:space="preserve">od </w:t>
      </w:r>
      <w:r w:rsidR="00591F6C">
        <w:rPr>
          <w:rFonts w:ascii="Times New Roman" w:hAnsi="Times New Roman"/>
          <w:b/>
          <w:noProof w:val="0"/>
          <w:color w:val="FF0000"/>
          <w:sz w:val="32"/>
          <w:szCs w:val="32"/>
          <w:lang w:val="pl-PL"/>
        </w:rPr>
        <w:t>01 marca</w:t>
      </w:r>
      <w:r w:rsidR="00F577F7" w:rsidRPr="006C7F07">
        <w:rPr>
          <w:rFonts w:ascii="Times New Roman" w:hAnsi="Times New Roman"/>
          <w:b/>
          <w:noProof w:val="0"/>
          <w:color w:val="FF0000"/>
          <w:sz w:val="32"/>
          <w:szCs w:val="32"/>
          <w:lang w:val="pl-PL"/>
        </w:rPr>
        <w:t xml:space="preserve"> 201</w:t>
      </w:r>
      <w:r w:rsidR="00591F6C">
        <w:rPr>
          <w:rFonts w:ascii="Times New Roman" w:hAnsi="Times New Roman"/>
          <w:b/>
          <w:noProof w:val="0"/>
          <w:color w:val="FF0000"/>
          <w:sz w:val="32"/>
          <w:szCs w:val="32"/>
          <w:lang w:val="pl-PL"/>
        </w:rPr>
        <w:t>7</w:t>
      </w:r>
      <w:r w:rsidR="00F577F7" w:rsidRPr="006C7F07">
        <w:rPr>
          <w:rFonts w:ascii="Times New Roman" w:hAnsi="Times New Roman"/>
          <w:b/>
          <w:noProof w:val="0"/>
          <w:color w:val="FF0000"/>
          <w:sz w:val="32"/>
          <w:szCs w:val="32"/>
          <w:lang w:val="pl-PL"/>
        </w:rPr>
        <w:t xml:space="preserve"> r </w:t>
      </w:r>
      <w:r w:rsidRPr="006C7F07">
        <w:rPr>
          <w:rFonts w:ascii="Times New Roman" w:hAnsi="Times New Roman"/>
          <w:b/>
          <w:noProof w:val="0"/>
          <w:color w:val="FF0000"/>
          <w:sz w:val="32"/>
          <w:szCs w:val="32"/>
          <w:lang w:val="pl-PL"/>
        </w:rPr>
        <w:t xml:space="preserve">do </w:t>
      </w:r>
      <w:r w:rsidR="006C7F07" w:rsidRPr="006C7F07">
        <w:rPr>
          <w:rFonts w:ascii="Times New Roman" w:hAnsi="Times New Roman"/>
          <w:b/>
          <w:noProof w:val="0"/>
          <w:color w:val="FF0000"/>
          <w:sz w:val="32"/>
          <w:szCs w:val="32"/>
          <w:lang w:val="pl-PL"/>
        </w:rPr>
        <w:t xml:space="preserve">30 </w:t>
      </w:r>
      <w:r w:rsidR="00591F6C">
        <w:rPr>
          <w:rFonts w:ascii="Times New Roman" w:hAnsi="Times New Roman"/>
          <w:b/>
          <w:noProof w:val="0"/>
          <w:color w:val="FF0000"/>
          <w:sz w:val="32"/>
          <w:szCs w:val="32"/>
          <w:lang w:val="pl-PL"/>
        </w:rPr>
        <w:t>września</w:t>
      </w:r>
      <w:r w:rsidR="00F577F7" w:rsidRPr="006C7F07">
        <w:rPr>
          <w:rFonts w:ascii="Times New Roman" w:hAnsi="Times New Roman"/>
          <w:b/>
          <w:noProof w:val="0"/>
          <w:color w:val="FF0000"/>
          <w:sz w:val="32"/>
          <w:szCs w:val="32"/>
          <w:lang w:val="pl-PL"/>
        </w:rPr>
        <w:t xml:space="preserve"> 201</w:t>
      </w:r>
      <w:r w:rsidR="00591F6C">
        <w:rPr>
          <w:rFonts w:ascii="Times New Roman" w:hAnsi="Times New Roman"/>
          <w:b/>
          <w:noProof w:val="0"/>
          <w:color w:val="FF0000"/>
          <w:sz w:val="32"/>
          <w:szCs w:val="32"/>
          <w:lang w:val="pl-PL"/>
        </w:rPr>
        <w:t>7</w:t>
      </w:r>
      <w:r w:rsidR="00F577F7" w:rsidRPr="006C7F07">
        <w:rPr>
          <w:rFonts w:ascii="Times New Roman" w:hAnsi="Times New Roman"/>
          <w:b/>
          <w:noProof w:val="0"/>
          <w:color w:val="FF0000"/>
          <w:sz w:val="32"/>
          <w:szCs w:val="32"/>
          <w:lang w:val="pl-PL"/>
        </w:rPr>
        <w:t xml:space="preserve"> r</w:t>
      </w:r>
      <w:r w:rsidR="004A0712" w:rsidRPr="006C7F07">
        <w:rPr>
          <w:rFonts w:ascii="Times New Roman" w:hAnsi="Times New Roman"/>
          <w:b/>
          <w:noProof w:val="0"/>
          <w:color w:val="FF0000"/>
          <w:sz w:val="32"/>
          <w:szCs w:val="32"/>
          <w:lang w:val="pl-PL"/>
        </w:rPr>
        <w:t xml:space="preserve"> </w:t>
      </w:r>
    </w:p>
    <w:p w:rsidR="00221214" w:rsidRPr="006C7F07" w:rsidRDefault="004A0712" w:rsidP="005F7C8C">
      <w:pPr>
        <w:spacing w:after="0" w:line="240" w:lineRule="auto"/>
        <w:jc w:val="center"/>
        <w:rPr>
          <w:rFonts w:ascii="Times New Roman" w:hAnsi="Times New Roman"/>
          <w:b/>
          <w:noProof w:val="0"/>
          <w:color w:val="FF0000"/>
          <w:sz w:val="32"/>
          <w:szCs w:val="32"/>
          <w:lang w:val="pl-PL"/>
        </w:rPr>
      </w:pPr>
      <w:r w:rsidRPr="006C7F07">
        <w:rPr>
          <w:rFonts w:ascii="Times New Roman" w:hAnsi="Times New Roman"/>
          <w:b/>
          <w:noProof w:val="0"/>
          <w:color w:val="FF0000"/>
          <w:sz w:val="32"/>
          <w:szCs w:val="32"/>
          <w:lang w:val="pl-PL"/>
        </w:rPr>
        <w:t>z zastrzeżeniem § 7 ust. 5</w:t>
      </w:r>
    </w:p>
    <w:p w:rsidR="0018378C" w:rsidRPr="0022527D" w:rsidRDefault="0018378C" w:rsidP="005F7C8C">
      <w:pPr>
        <w:spacing w:after="0" w:line="240" w:lineRule="auto"/>
        <w:jc w:val="center"/>
        <w:rPr>
          <w:rFonts w:ascii="Times New Roman" w:hAnsi="Times New Roman"/>
          <w:b/>
          <w:noProof w:val="0"/>
          <w:sz w:val="24"/>
          <w:szCs w:val="24"/>
          <w:lang w:val="pl-PL"/>
        </w:rPr>
      </w:pPr>
    </w:p>
    <w:p w:rsidR="0018378C" w:rsidRPr="00AC56B9" w:rsidRDefault="002C5D09" w:rsidP="005F7C8C">
      <w:pPr>
        <w:widowControl w:val="0"/>
        <w:numPr>
          <w:ilvl w:val="1"/>
          <w:numId w:val="11"/>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Rekrutacja </w:t>
      </w:r>
      <w:r w:rsidR="009A7846" w:rsidRPr="00AC56B9">
        <w:rPr>
          <w:rFonts w:ascii="Times New Roman" w:eastAsia="Times New Roman" w:hAnsi="Times New Roman"/>
          <w:noProof w:val="0"/>
          <w:sz w:val="24"/>
          <w:szCs w:val="24"/>
          <w:lang w:val="pl-PL"/>
        </w:rPr>
        <w:t xml:space="preserve">wstępna </w:t>
      </w:r>
      <w:r w:rsidR="0018378C" w:rsidRPr="00AC56B9">
        <w:rPr>
          <w:rFonts w:ascii="Times New Roman" w:eastAsia="Times New Roman" w:hAnsi="Times New Roman"/>
          <w:noProof w:val="0"/>
          <w:sz w:val="24"/>
          <w:szCs w:val="24"/>
          <w:lang w:val="pl-PL"/>
        </w:rPr>
        <w:t>prowadzona będzie do osiągnięcia liczby uczestników przewidzianych w projekcie z podziałem na płeć:</w:t>
      </w:r>
      <w:r w:rsidR="007950E8" w:rsidRPr="00AC56B9">
        <w:rPr>
          <w:rFonts w:ascii="Times New Roman" w:eastAsia="Times New Roman" w:hAnsi="Times New Roman"/>
          <w:noProof w:val="0"/>
          <w:sz w:val="24"/>
          <w:szCs w:val="24"/>
          <w:lang w:val="pl-PL"/>
        </w:rPr>
        <w:t xml:space="preserve"> </w:t>
      </w:r>
      <w:r w:rsidR="009A7846" w:rsidRPr="00AC56B9">
        <w:rPr>
          <w:rFonts w:ascii="Times New Roman" w:eastAsia="Times New Roman" w:hAnsi="Times New Roman"/>
          <w:noProof w:val="0"/>
          <w:sz w:val="24"/>
          <w:szCs w:val="24"/>
          <w:lang w:val="pl-PL"/>
        </w:rPr>
        <w:t>18</w:t>
      </w:r>
      <w:r w:rsidR="00591F6C">
        <w:rPr>
          <w:rFonts w:ascii="Times New Roman" w:eastAsia="Times New Roman" w:hAnsi="Times New Roman"/>
          <w:noProof w:val="0"/>
          <w:sz w:val="24"/>
          <w:szCs w:val="24"/>
          <w:lang w:val="pl-PL"/>
        </w:rPr>
        <w:t>2</w:t>
      </w:r>
      <w:r w:rsidR="007950E8" w:rsidRPr="00AC56B9">
        <w:rPr>
          <w:rFonts w:ascii="Times New Roman" w:eastAsia="Times New Roman" w:hAnsi="Times New Roman"/>
          <w:noProof w:val="0"/>
          <w:sz w:val="24"/>
          <w:szCs w:val="24"/>
          <w:lang w:val="pl-PL"/>
        </w:rPr>
        <w:t xml:space="preserve"> osób, w tym </w:t>
      </w:r>
      <w:r w:rsidR="00591F6C">
        <w:rPr>
          <w:rFonts w:ascii="Times New Roman" w:eastAsia="Times New Roman" w:hAnsi="Times New Roman"/>
          <w:noProof w:val="0"/>
          <w:sz w:val="24"/>
          <w:szCs w:val="24"/>
          <w:lang w:val="pl-PL"/>
        </w:rPr>
        <w:t>91</w:t>
      </w:r>
      <w:r w:rsidR="009A7846" w:rsidRPr="00AC56B9">
        <w:rPr>
          <w:rFonts w:ascii="Times New Roman" w:eastAsia="Times New Roman" w:hAnsi="Times New Roman"/>
          <w:noProof w:val="0"/>
          <w:sz w:val="24"/>
          <w:szCs w:val="24"/>
          <w:lang w:val="pl-PL"/>
        </w:rPr>
        <w:t xml:space="preserve"> Kobiet</w:t>
      </w:r>
      <w:r w:rsidR="007950E8" w:rsidRPr="00AC56B9">
        <w:rPr>
          <w:rFonts w:ascii="Times New Roman" w:eastAsia="Times New Roman" w:hAnsi="Times New Roman"/>
          <w:noProof w:val="0"/>
          <w:sz w:val="24"/>
          <w:szCs w:val="24"/>
          <w:lang w:val="pl-PL"/>
        </w:rPr>
        <w:t xml:space="preserve"> i </w:t>
      </w:r>
      <w:r w:rsidR="00591F6C">
        <w:rPr>
          <w:rFonts w:ascii="Times New Roman" w:eastAsia="Times New Roman" w:hAnsi="Times New Roman"/>
          <w:noProof w:val="0"/>
          <w:sz w:val="24"/>
          <w:szCs w:val="24"/>
          <w:lang w:val="pl-PL"/>
        </w:rPr>
        <w:t>91</w:t>
      </w:r>
      <w:r w:rsidR="007950E8" w:rsidRPr="00AC56B9">
        <w:rPr>
          <w:rFonts w:ascii="Times New Roman" w:eastAsia="Times New Roman" w:hAnsi="Times New Roman"/>
          <w:noProof w:val="0"/>
          <w:sz w:val="24"/>
          <w:szCs w:val="24"/>
          <w:lang w:val="pl-PL"/>
        </w:rPr>
        <w:t xml:space="preserve"> Mężczyzn</w:t>
      </w:r>
      <w:r w:rsidR="00E64FB3" w:rsidRPr="00AC56B9">
        <w:rPr>
          <w:rFonts w:ascii="Times New Roman" w:eastAsia="Times New Roman" w:hAnsi="Times New Roman"/>
          <w:noProof w:val="0"/>
          <w:sz w:val="24"/>
          <w:szCs w:val="24"/>
          <w:lang w:val="pl-PL"/>
        </w:rPr>
        <w:t>.</w:t>
      </w:r>
    </w:p>
    <w:p w:rsidR="00E64FB3" w:rsidRPr="00AC56B9" w:rsidRDefault="0018378C" w:rsidP="005F7C8C">
      <w:pPr>
        <w:widowControl w:val="0"/>
        <w:numPr>
          <w:ilvl w:val="1"/>
          <w:numId w:val="11"/>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bCs/>
          <w:noProof w:val="0"/>
          <w:sz w:val="24"/>
          <w:szCs w:val="24"/>
          <w:lang w:val="pl-PL"/>
        </w:rPr>
        <w:t xml:space="preserve">Beneficjent zastrzega sobie prawo wcześniejszego zamknięcia naboru po osiągnięciu wymaganych limitów zgłoszeń w </w:t>
      </w:r>
      <w:r w:rsidR="007950E8" w:rsidRPr="00AC56B9">
        <w:rPr>
          <w:rFonts w:ascii="Times New Roman" w:eastAsia="Times New Roman" w:hAnsi="Times New Roman"/>
          <w:bCs/>
          <w:noProof w:val="0"/>
          <w:sz w:val="24"/>
          <w:szCs w:val="24"/>
          <w:lang w:val="pl-PL"/>
        </w:rPr>
        <w:t>podziale na płeć</w:t>
      </w:r>
      <w:r w:rsidRPr="00AC56B9">
        <w:rPr>
          <w:rFonts w:ascii="Times New Roman" w:eastAsia="Times New Roman" w:hAnsi="Times New Roman"/>
          <w:bCs/>
          <w:noProof w:val="0"/>
          <w:sz w:val="24"/>
          <w:szCs w:val="24"/>
          <w:lang w:val="pl-PL"/>
        </w:rPr>
        <w:t xml:space="preserve"> </w:t>
      </w:r>
      <w:r w:rsidR="00A74079" w:rsidRPr="00AC56B9">
        <w:rPr>
          <w:rFonts w:ascii="Times New Roman" w:eastAsia="Times New Roman" w:hAnsi="Times New Roman"/>
          <w:bCs/>
          <w:noProof w:val="0"/>
          <w:sz w:val="24"/>
          <w:szCs w:val="24"/>
          <w:lang w:val="pl-PL"/>
        </w:rPr>
        <w:t xml:space="preserve">zgodnie z </w:t>
      </w:r>
      <w:r w:rsidRPr="00AC56B9">
        <w:rPr>
          <w:rFonts w:ascii="Times New Roman" w:eastAsia="Times New Roman" w:hAnsi="Times New Roman"/>
          <w:bCs/>
          <w:noProof w:val="0"/>
          <w:sz w:val="24"/>
          <w:szCs w:val="24"/>
          <w:lang w:val="pl-PL"/>
        </w:rPr>
        <w:t xml:space="preserve">§7 ust. 4. W momencie osiągnięcia </w:t>
      </w:r>
      <w:r w:rsidR="00B71EA9">
        <w:rPr>
          <w:rFonts w:ascii="Times New Roman" w:eastAsia="Times New Roman" w:hAnsi="Times New Roman"/>
          <w:bCs/>
          <w:noProof w:val="0"/>
          <w:sz w:val="24"/>
          <w:szCs w:val="24"/>
          <w:lang w:val="pl-PL"/>
        </w:rPr>
        <w:t xml:space="preserve">182 </w:t>
      </w:r>
      <w:r w:rsidRPr="00AC56B9">
        <w:rPr>
          <w:rFonts w:ascii="Times New Roman" w:eastAsia="Times New Roman" w:hAnsi="Times New Roman"/>
          <w:bCs/>
          <w:noProof w:val="0"/>
          <w:sz w:val="24"/>
          <w:szCs w:val="24"/>
          <w:lang w:val="pl-PL"/>
        </w:rPr>
        <w:t xml:space="preserve">zgłoszeń Beneficjent zamieszcza informację o tym fakcie na stronie internetowej projektu </w:t>
      </w:r>
      <w:hyperlink r:id="rId13" w:history="1">
        <w:r w:rsidR="00B71EA9" w:rsidRPr="006A53E5">
          <w:rPr>
            <w:rStyle w:val="Hipercze"/>
            <w:rFonts w:ascii="Times New Roman" w:eastAsia="Times New Roman" w:hAnsi="Times New Roman"/>
            <w:noProof w:val="0"/>
            <w:sz w:val="24"/>
            <w:szCs w:val="24"/>
            <w:lang w:val="pl-PL"/>
          </w:rPr>
          <w:t>www.screp.pl</w:t>
        </w:r>
      </w:hyperlink>
      <w:r w:rsidR="007A08E5">
        <w:rPr>
          <w:rFonts w:ascii="Times New Roman" w:eastAsia="Times New Roman" w:hAnsi="Times New Roman"/>
          <w:bCs/>
          <w:noProof w:val="0"/>
          <w:sz w:val="24"/>
          <w:szCs w:val="24"/>
          <w:lang w:val="pl-PL"/>
        </w:rPr>
        <w:t>,</w:t>
      </w:r>
      <w:r w:rsidRPr="00AC56B9">
        <w:rPr>
          <w:rFonts w:ascii="Times New Roman" w:eastAsia="Times New Roman" w:hAnsi="Times New Roman"/>
          <w:bCs/>
          <w:noProof w:val="0"/>
          <w:sz w:val="24"/>
          <w:szCs w:val="24"/>
          <w:lang w:val="pl-PL"/>
        </w:rPr>
        <w:t xml:space="preserve"> w Biurze Projektu oraz </w:t>
      </w:r>
      <w:r w:rsidR="00DD36A8" w:rsidRPr="00AC56B9">
        <w:rPr>
          <w:rFonts w:ascii="Times New Roman" w:eastAsia="Times New Roman" w:hAnsi="Times New Roman"/>
          <w:bCs/>
          <w:noProof w:val="0"/>
          <w:sz w:val="24"/>
          <w:szCs w:val="24"/>
          <w:lang w:val="pl-PL"/>
        </w:rPr>
        <w:t>BRK</w:t>
      </w:r>
      <w:r w:rsidRPr="00AC56B9">
        <w:rPr>
          <w:rFonts w:ascii="Times New Roman" w:eastAsia="Times New Roman" w:hAnsi="Times New Roman"/>
          <w:bCs/>
          <w:noProof w:val="0"/>
          <w:sz w:val="24"/>
          <w:szCs w:val="24"/>
          <w:lang w:val="pl-PL"/>
        </w:rPr>
        <w:t xml:space="preserve">, jednak nabór wniosków w tej podkategorii trwa do godz. 15.00 dnia roboczego w którym osiągnięto limit. </w:t>
      </w:r>
      <w:r w:rsidRPr="00AC56B9">
        <w:rPr>
          <w:rFonts w:ascii="Times New Roman" w:eastAsia="Times New Roman" w:hAnsi="Times New Roman"/>
          <w:b/>
          <w:bCs/>
          <w:noProof w:val="0"/>
          <w:sz w:val="24"/>
          <w:szCs w:val="24"/>
          <w:lang w:val="pl-PL"/>
        </w:rPr>
        <w:t>Oznacza to, że wszy</w:t>
      </w:r>
      <w:r w:rsidR="00680DE1" w:rsidRPr="00AC56B9">
        <w:rPr>
          <w:rFonts w:ascii="Times New Roman" w:eastAsia="Times New Roman" w:hAnsi="Times New Roman"/>
          <w:b/>
          <w:bCs/>
          <w:noProof w:val="0"/>
          <w:sz w:val="24"/>
          <w:szCs w:val="24"/>
          <w:lang w:val="pl-PL"/>
        </w:rPr>
        <w:t xml:space="preserve">stkie wnioski przyjęte </w:t>
      </w:r>
      <w:r w:rsidRPr="00AC56B9">
        <w:rPr>
          <w:rFonts w:ascii="Times New Roman" w:eastAsia="Times New Roman" w:hAnsi="Times New Roman"/>
          <w:b/>
          <w:bCs/>
          <w:noProof w:val="0"/>
          <w:sz w:val="24"/>
          <w:szCs w:val="24"/>
          <w:lang w:val="pl-PL"/>
        </w:rPr>
        <w:t>podlegają ocenie na etapie rekrutacji.</w:t>
      </w:r>
      <w:r w:rsidR="00B71FED" w:rsidRPr="00AC56B9">
        <w:rPr>
          <w:rFonts w:ascii="Times New Roman" w:eastAsia="Times New Roman" w:hAnsi="Times New Roman"/>
          <w:b/>
          <w:bCs/>
          <w:noProof w:val="0"/>
          <w:sz w:val="24"/>
          <w:szCs w:val="24"/>
          <w:lang w:val="pl-PL"/>
        </w:rPr>
        <w:t xml:space="preserve"> Wnioski będą oceniane formalnie na bieżąco, a następnie pozytywnie ocenione wnioski zosta</w:t>
      </w:r>
      <w:r w:rsidR="00E64FB3" w:rsidRPr="00AC56B9">
        <w:rPr>
          <w:rFonts w:ascii="Times New Roman" w:eastAsia="Times New Roman" w:hAnsi="Times New Roman"/>
          <w:b/>
          <w:bCs/>
          <w:noProof w:val="0"/>
          <w:sz w:val="24"/>
          <w:szCs w:val="24"/>
          <w:lang w:val="pl-PL"/>
        </w:rPr>
        <w:t>ną przekazane do etapu II oceny.</w:t>
      </w:r>
    </w:p>
    <w:p w:rsidR="0018378C" w:rsidRPr="00AC56B9" w:rsidRDefault="0018378C" w:rsidP="005F7C8C">
      <w:pPr>
        <w:widowControl w:val="0"/>
        <w:numPr>
          <w:ilvl w:val="1"/>
          <w:numId w:val="11"/>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wpłynięcia w terminie wskazanym </w:t>
      </w:r>
      <w:r w:rsidR="007A08E5">
        <w:rPr>
          <w:rFonts w:ascii="Times New Roman" w:eastAsia="Times New Roman" w:hAnsi="Times New Roman"/>
          <w:noProof w:val="0"/>
          <w:sz w:val="24"/>
          <w:szCs w:val="24"/>
          <w:lang w:val="pl-PL"/>
        </w:rPr>
        <w:t>w ust. 3 mniejszej liczby niż 2-</w:t>
      </w:r>
      <w:r w:rsidRPr="00AC56B9">
        <w:rPr>
          <w:rFonts w:ascii="Times New Roman" w:eastAsia="Times New Roman" w:hAnsi="Times New Roman"/>
          <w:noProof w:val="0"/>
          <w:sz w:val="24"/>
          <w:szCs w:val="24"/>
          <w:lang w:val="pl-PL"/>
        </w:rPr>
        <w:t xml:space="preserve">krotność, </w:t>
      </w:r>
      <w:r w:rsidRPr="00AC56B9">
        <w:rPr>
          <w:rFonts w:ascii="Times New Roman" w:eastAsia="Times New Roman" w:hAnsi="Times New Roman"/>
          <w:noProof w:val="0"/>
          <w:sz w:val="24"/>
          <w:szCs w:val="24"/>
          <w:lang w:val="pl-PL"/>
        </w:rPr>
        <w:br/>
        <w:t>ale pozwalającej na wyłonienie grup zakwalifikowanych określonych w § 4 ust. 2</w:t>
      </w:r>
      <w:r w:rsidR="007A08E5">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rekrutacja zostanie zamknięta.</w:t>
      </w:r>
    </w:p>
    <w:p w:rsidR="0018378C" w:rsidRPr="00AC56B9" w:rsidRDefault="0018378C" w:rsidP="005F7C8C">
      <w:pPr>
        <w:widowControl w:val="0"/>
        <w:numPr>
          <w:ilvl w:val="1"/>
          <w:numId w:val="11"/>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braku wystarczającej liczby kandydatów Beneficjent może przeprowadzić nabór uzupełniający. Informacja o dodatkowym naborze umieszczona zostanie na stronie internetowej projektu</w:t>
      </w:r>
      <w:r w:rsidR="007A08E5">
        <w:rPr>
          <w:rFonts w:ascii="Times New Roman" w:eastAsia="Times New Roman" w:hAnsi="Times New Roman"/>
          <w:noProof w:val="0"/>
          <w:sz w:val="24"/>
          <w:szCs w:val="24"/>
          <w:lang w:val="pl-PL"/>
        </w:rPr>
        <w:t>, F</w:t>
      </w:r>
      <w:r w:rsidR="00680DE1" w:rsidRPr="00AC56B9">
        <w:rPr>
          <w:rFonts w:ascii="Times New Roman" w:eastAsia="Times New Roman" w:hAnsi="Times New Roman"/>
          <w:noProof w:val="0"/>
          <w:sz w:val="24"/>
          <w:szCs w:val="24"/>
          <w:lang w:val="pl-PL"/>
        </w:rPr>
        <w:t>acebooku</w:t>
      </w:r>
      <w:r w:rsidRPr="00AC56B9">
        <w:rPr>
          <w:rFonts w:ascii="Times New Roman" w:eastAsia="Times New Roman" w:hAnsi="Times New Roman"/>
          <w:noProof w:val="0"/>
          <w:sz w:val="24"/>
          <w:szCs w:val="24"/>
          <w:lang w:val="pl-PL"/>
        </w:rPr>
        <w:t xml:space="preserve"> oraz w Biurze Projektu</w:t>
      </w:r>
      <w:r w:rsidRPr="00AC56B9">
        <w:rPr>
          <w:rFonts w:ascii="Times New Roman" w:eastAsia="Times New Roman" w:hAnsi="Times New Roman"/>
          <w:bCs/>
          <w:noProof w:val="0"/>
          <w:sz w:val="24"/>
          <w:szCs w:val="24"/>
          <w:lang w:val="pl-PL"/>
        </w:rPr>
        <w:t xml:space="preserve"> i </w:t>
      </w:r>
      <w:r w:rsidR="00EE1DC7" w:rsidRPr="00AC56B9">
        <w:rPr>
          <w:rFonts w:ascii="Times New Roman" w:eastAsia="Times New Roman" w:hAnsi="Times New Roman"/>
          <w:bCs/>
          <w:noProof w:val="0"/>
          <w:sz w:val="24"/>
          <w:szCs w:val="24"/>
          <w:lang w:val="pl-PL"/>
        </w:rPr>
        <w:t>BRK</w:t>
      </w:r>
      <w:r w:rsidRPr="00AC56B9">
        <w:rPr>
          <w:rFonts w:ascii="Times New Roman" w:eastAsia="Times New Roman" w:hAnsi="Times New Roman"/>
          <w:bCs/>
          <w:noProof w:val="0"/>
          <w:sz w:val="24"/>
          <w:szCs w:val="24"/>
          <w:lang w:val="pl-PL"/>
        </w:rPr>
        <w:t>.</w:t>
      </w:r>
    </w:p>
    <w:p w:rsidR="0018378C" w:rsidRPr="00AC56B9" w:rsidRDefault="0018378C" w:rsidP="005F7C8C">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Kandydaci zobowiązani są do złożenia prawidłowo wypełnionego </w:t>
      </w:r>
      <w:r w:rsidRPr="00AC56B9">
        <w:rPr>
          <w:rFonts w:ascii="Times New Roman" w:eastAsia="Times New Roman" w:hAnsi="Times New Roman"/>
          <w:b/>
          <w:noProof w:val="0"/>
          <w:sz w:val="24"/>
          <w:szCs w:val="24"/>
          <w:u w:val="single"/>
          <w:lang w:val="pl-PL"/>
        </w:rPr>
        <w:t>Formularza Kwalifikacyjnego w 1 egzemplarzu</w:t>
      </w:r>
      <w:r w:rsidRPr="00AC56B9">
        <w:rPr>
          <w:rFonts w:ascii="Times New Roman" w:eastAsia="Times New Roman" w:hAnsi="Times New Roman"/>
          <w:b/>
          <w:noProof w:val="0"/>
          <w:sz w:val="24"/>
          <w:szCs w:val="24"/>
          <w:lang w:val="pl-PL"/>
        </w:rPr>
        <w:t xml:space="preserve"> wraz z wymaganymi załącznikami</w:t>
      </w:r>
      <w:r w:rsidRPr="00AC56B9">
        <w:rPr>
          <w:rFonts w:ascii="Times New Roman" w:eastAsia="Times New Roman" w:hAnsi="Times New Roman"/>
          <w:noProof w:val="0"/>
          <w:sz w:val="24"/>
          <w:szCs w:val="24"/>
          <w:lang w:val="pl-PL"/>
        </w:rPr>
        <w:t xml:space="preserve"> w zaklejonej kopercie opisanej według następującego wzoru:</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6"/>
      </w:tblGrid>
      <w:tr w:rsidR="0018378C" w:rsidRPr="00AC56B9" w:rsidTr="00785E31">
        <w:trPr>
          <w:trHeight w:val="1991"/>
        </w:trPr>
        <w:tc>
          <w:tcPr>
            <w:tcW w:w="9756" w:type="dxa"/>
          </w:tcPr>
          <w:p w:rsidR="0018378C" w:rsidRPr="00AC56B9" w:rsidRDefault="0018378C" w:rsidP="005F7C8C">
            <w:pPr>
              <w:spacing w:after="0" w:line="240" w:lineRule="auto"/>
              <w:jc w:val="both"/>
              <w:rPr>
                <w:rFonts w:ascii="Times New Roman" w:hAnsi="Times New Roman"/>
                <w:noProof w:val="0"/>
                <w:sz w:val="24"/>
                <w:szCs w:val="24"/>
                <w:lang w:val="pl-PL"/>
              </w:rPr>
            </w:pPr>
            <w:r w:rsidRPr="00AC56B9">
              <w:rPr>
                <w:rFonts w:ascii="Times New Roman" w:hAnsi="Times New Roman"/>
                <w:noProof w:val="0"/>
                <w:sz w:val="24"/>
                <w:szCs w:val="24"/>
                <w:lang w:val="pl-PL"/>
              </w:rPr>
              <w:t>Imię nazwisko Kandydata</w:t>
            </w:r>
          </w:p>
          <w:p w:rsidR="0018378C" w:rsidRPr="00AC56B9" w:rsidRDefault="0018378C" w:rsidP="005F7C8C">
            <w:pPr>
              <w:spacing w:after="0" w:line="240" w:lineRule="auto"/>
              <w:jc w:val="both"/>
              <w:rPr>
                <w:rFonts w:ascii="Times New Roman" w:hAnsi="Times New Roman"/>
                <w:noProof w:val="0"/>
                <w:sz w:val="24"/>
                <w:szCs w:val="24"/>
                <w:lang w:val="pl-PL"/>
              </w:rPr>
            </w:pPr>
            <w:r w:rsidRPr="00AC56B9">
              <w:rPr>
                <w:rFonts w:ascii="Times New Roman" w:hAnsi="Times New Roman"/>
                <w:noProof w:val="0"/>
                <w:sz w:val="24"/>
                <w:szCs w:val="24"/>
                <w:lang w:val="pl-PL"/>
              </w:rPr>
              <w:t>Adres zamieszkania</w:t>
            </w:r>
          </w:p>
          <w:p w:rsidR="0018378C" w:rsidRPr="00AC56B9" w:rsidRDefault="00680DE1" w:rsidP="005F7C8C">
            <w:pPr>
              <w:spacing w:after="0" w:line="240" w:lineRule="auto"/>
              <w:jc w:val="both"/>
              <w:rPr>
                <w:rFonts w:ascii="Times New Roman" w:hAnsi="Times New Roman"/>
                <w:noProof w:val="0"/>
                <w:sz w:val="24"/>
                <w:szCs w:val="24"/>
                <w:lang w:val="pl-PL"/>
              </w:rPr>
            </w:pPr>
            <w:r w:rsidRPr="00AC56B9">
              <w:rPr>
                <w:rFonts w:ascii="Times New Roman" w:hAnsi="Times New Roman"/>
                <w:noProof w:val="0"/>
                <w:sz w:val="24"/>
                <w:szCs w:val="24"/>
                <w:lang w:val="pl-PL"/>
              </w:rPr>
              <w:t>Kobieta/Mężczyzna</w:t>
            </w:r>
            <w:r w:rsidR="00B71FED" w:rsidRPr="00AC56B9">
              <w:rPr>
                <w:rFonts w:ascii="Times New Roman" w:hAnsi="Times New Roman"/>
                <w:noProof w:val="0"/>
                <w:sz w:val="24"/>
                <w:szCs w:val="24"/>
                <w:lang w:val="pl-PL"/>
              </w:rPr>
              <w:t>*</w:t>
            </w:r>
            <w:r w:rsidR="0018378C" w:rsidRPr="00AC56B9">
              <w:rPr>
                <w:rFonts w:ascii="Times New Roman" w:hAnsi="Times New Roman"/>
                <w:noProof w:val="0"/>
                <w:sz w:val="24"/>
                <w:szCs w:val="24"/>
                <w:lang w:val="pl-PL"/>
              </w:rPr>
              <w:t xml:space="preserve"> </w:t>
            </w:r>
          </w:p>
          <w:p w:rsidR="008C7827" w:rsidRPr="00AC56B9" w:rsidRDefault="008C7827" w:rsidP="005F7C8C">
            <w:pPr>
              <w:spacing w:after="0" w:line="240" w:lineRule="auto"/>
              <w:jc w:val="center"/>
              <w:rPr>
                <w:rFonts w:ascii="Times New Roman" w:hAnsi="Times New Roman"/>
                <w:b/>
                <w:bCs/>
                <w:noProof w:val="0"/>
                <w:sz w:val="24"/>
                <w:szCs w:val="24"/>
                <w:lang w:val="pl-PL"/>
              </w:rPr>
            </w:pPr>
          </w:p>
          <w:p w:rsidR="0018378C" w:rsidRPr="00AC56B9" w:rsidRDefault="00A35CF1" w:rsidP="005F7C8C">
            <w:pPr>
              <w:spacing w:after="0" w:line="240" w:lineRule="auto"/>
              <w:jc w:val="center"/>
              <w:rPr>
                <w:rFonts w:ascii="Times New Roman" w:hAnsi="Times New Roman"/>
                <w:b/>
                <w:bCs/>
                <w:noProof w:val="0"/>
                <w:sz w:val="24"/>
                <w:szCs w:val="24"/>
                <w:lang w:val="pl-PL"/>
              </w:rPr>
            </w:pPr>
            <w:r w:rsidRPr="00AC56B9">
              <w:rPr>
                <w:rFonts w:ascii="Times New Roman" w:hAnsi="Times New Roman"/>
                <w:b/>
                <w:bCs/>
                <w:noProof w:val="0"/>
                <w:sz w:val="24"/>
                <w:szCs w:val="24"/>
                <w:lang w:val="pl-PL"/>
              </w:rPr>
              <w:t>Stowarzyszenie „Centrum Rozwoju Ekonomicznego Pa</w:t>
            </w:r>
            <w:r w:rsidR="006C7F07" w:rsidRPr="00AC56B9">
              <w:rPr>
                <w:rFonts w:ascii="Times New Roman" w:hAnsi="Times New Roman"/>
                <w:b/>
                <w:bCs/>
                <w:noProof w:val="0"/>
                <w:sz w:val="24"/>
                <w:szCs w:val="24"/>
                <w:lang w:val="pl-PL"/>
              </w:rPr>
              <w:t>s</w:t>
            </w:r>
            <w:r w:rsidRPr="00AC56B9">
              <w:rPr>
                <w:rFonts w:ascii="Times New Roman" w:hAnsi="Times New Roman"/>
                <w:b/>
                <w:bCs/>
                <w:noProof w:val="0"/>
                <w:sz w:val="24"/>
                <w:szCs w:val="24"/>
                <w:lang w:val="pl-PL"/>
              </w:rPr>
              <w:t>łęka”</w:t>
            </w:r>
          </w:p>
          <w:p w:rsidR="0018378C" w:rsidRPr="00AC56B9" w:rsidRDefault="0018378C" w:rsidP="005F7C8C">
            <w:pPr>
              <w:spacing w:after="0" w:line="240" w:lineRule="auto"/>
              <w:jc w:val="center"/>
              <w:rPr>
                <w:rFonts w:ascii="Times New Roman" w:hAnsi="Times New Roman"/>
                <w:b/>
                <w:bCs/>
                <w:noProof w:val="0"/>
                <w:sz w:val="24"/>
                <w:szCs w:val="24"/>
                <w:lang w:val="pl-PL"/>
              </w:rPr>
            </w:pPr>
            <w:r w:rsidRPr="00AC56B9">
              <w:rPr>
                <w:rFonts w:ascii="Times New Roman" w:hAnsi="Times New Roman"/>
                <w:b/>
                <w:bCs/>
                <w:noProof w:val="0"/>
                <w:sz w:val="24"/>
                <w:szCs w:val="24"/>
                <w:lang w:val="pl-PL"/>
              </w:rPr>
              <w:t xml:space="preserve">ul. </w:t>
            </w:r>
            <w:r w:rsidR="00A35CF1" w:rsidRPr="00AC56B9">
              <w:rPr>
                <w:rFonts w:ascii="Times New Roman" w:hAnsi="Times New Roman"/>
                <w:b/>
                <w:bCs/>
                <w:noProof w:val="0"/>
                <w:sz w:val="24"/>
                <w:szCs w:val="24"/>
                <w:lang w:val="pl-PL"/>
              </w:rPr>
              <w:t>Józefa Piłsudskiego 11A</w:t>
            </w:r>
          </w:p>
          <w:p w:rsidR="0018378C" w:rsidRPr="00AC56B9" w:rsidRDefault="0018378C" w:rsidP="005F7C8C">
            <w:pPr>
              <w:spacing w:after="0" w:line="240" w:lineRule="auto"/>
              <w:jc w:val="center"/>
              <w:rPr>
                <w:rFonts w:ascii="Times New Roman" w:hAnsi="Times New Roman"/>
                <w:b/>
                <w:bCs/>
                <w:noProof w:val="0"/>
                <w:sz w:val="24"/>
                <w:szCs w:val="24"/>
                <w:lang w:val="pl-PL"/>
              </w:rPr>
            </w:pPr>
            <w:r w:rsidRPr="00AC56B9">
              <w:rPr>
                <w:rFonts w:ascii="Times New Roman" w:hAnsi="Times New Roman"/>
                <w:b/>
                <w:bCs/>
                <w:noProof w:val="0"/>
                <w:sz w:val="24"/>
                <w:szCs w:val="24"/>
                <w:lang w:val="pl-PL"/>
              </w:rPr>
              <w:t>14-</w:t>
            </w:r>
            <w:r w:rsidR="00A35CF1" w:rsidRPr="00AC56B9">
              <w:rPr>
                <w:rFonts w:ascii="Times New Roman" w:hAnsi="Times New Roman"/>
                <w:b/>
                <w:bCs/>
                <w:noProof w:val="0"/>
                <w:sz w:val="24"/>
                <w:szCs w:val="24"/>
                <w:lang w:val="pl-PL"/>
              </w:rPr>
              <w:t>400 Pasłęk</w:t>
            </w:r>
          </w:p>
          <w:p w:rsidR="0018378C" w:rsidRPr="00AC56B9" w:rsidRDefault="0018378C" w:rsidP="005F7C8C">
            <w:pPr>
              <w:spacing w:after="0" w:line="240" w:lineRule="auto"/>
              <w:jc w:val="both"/>
              <w:rPr>
                <w:rFonts w:ascii="Times New Roman" w:hAnsi="Times New Roman"/>
                <w:noProof w:val="0"/>
                <w:sz w:val="24"/>
                <w:szCs w:val="24"/>
                <w:lang w:val="pl-PL"/>
              </w:rPr>
            </w:pPr>
          </w:p>
          <w:p w:rsidR="0018378C" w:rsidRPr="00AC56B9" w:rsidRDefault="0018378C" w:rsidP="005F7C8C">
            <w:pPr>
              <w:spacing w:after="0" w:line="240" w:lineRule="auto"/>
              <w:jc w:val="both"/>
              <w:rPr>
                <w:rFonts w:ascii="Times New Roman" w:hAnsi="Times New Roman"/>
                <w:noProof w:val="0"/>
                <w:sz w:val="24"/>
                <w:szCs w:val="24"/>
                <w:lang w:val="pl-PL"/>
              </w:rPr>
            </w:pPr>
          </w:p>
          <w:p w:rsidR="0018378C" w:rsidRPr="00AC56B9" w:rsidRDefault="0018378C" w:rsidP="005F7C8C">
            <w:pPr>
              <w:spacing w:after="0" w:line="240" w:lineRule="auto"/>
              <w:jc w:val="both"/>
              <w:rPr>
                <w:rFonts w:ascii="Times New Roman" w:hAnsi="Times New Roman"/>
                <w:noProof w:val="0"/>
                <w:sz w:val="24"/>
                <w:szCs w:val="24"/>
                <w:lang w:val="pl-PL"/>
              </w:rPr>
            </w:pPr>
            <w:r w:rsidRPr="00AC56B9">
              <w:rPr>
                <w:rFonts w:ascii="Times New Roman" w:hAnsi="Times New Roman"/>
                <w:noProof w:val="0"/>
                <w:sz w:val="24"/>
                <w:szCs w:val="24"/>
                <w:lang w:val="pl-PL"/>
              </w:rPr>
              <w:lastRenderedPageBreak/>
              <w:t xml:space="preserve">Dokumenty rekrutacyjne dot. </w:t>
            </w:r>
            <w:r w:rsidR="007859FF" w:rsidRPr="00AC56B9">
              <w:rPr>
                <w:rFonts w:ascii="Times New Roman" w:hAnsi="Times New Roman"/>
                <w:noProof w:val="0"/>
                <w:sz w:val="24"/>
                <w:szCs w:val="24"/>
                <w:lang w:val="pl-PL"/>
              </w:rPr>
              <w:t>Projektu „</w:t>
            </w:r>
            <w:r w:rsidR="00A35CF1" w:rsidRPr="00AC56B9">
              <w:rPr>
                <w:rFonts w:ascii="Times New Roman" w:hAnsi="Times New Roman"/>
                <w:noProof w:val="0"/>
                <w:sz w:val="24"/>
                <w:szCs w:val="24"/>
                <w:lang w:val="pl-PL"/>
              </w:rPr>
              <w:t>Masz pomysł – masz firmę</w:t>
            </w:r>
            <w:r w:rsidR="00DB25CF" w:rsidRPr="00AC56B9">
              <w:rPr>
                <w:rFonts w:ascii="Times New Roman" w:hAnsi="Times New Roman"/>
                <w:noProof w:val="0"/>
                <w:sz w:val="24"/>
                <w:szCs w:val="24"/>
                <w:lang w:val="pl-PL"/>
              </w:rPr>
              <w:t xml:space="preserve"> </w:t>
            </w:r>
            <w:r w:rsidR="007A08E5">
              <w:rPr>
                <w:rFonts w:ascii="Times New Roman" w:hAnsi="Times New Roman"/>
                <w:noProof w:val="0"/>
                <w:sz w:val="24"/>
                <w:szCs w:val="24"/>
                <w:lang w:val="pl-PL"/>
              </w:rPr>
              <w:t>II</w:t>
            </w:r>
            <w:r w:rsidR="00C53E07">
              <w:rPr>
                <w:rFonts w:ascii="Times New Roman" w:hAnsi="Times New Roman"/>
                <w:noProof w:val="0"/>
                <w:sz w:val="24"/>
                <w:szCs w:val="24"/>
                <w:lang w:val="pl-PL"/>
              </w:rPr>
              <w:t>I</w:t>
            </w:r>
            <w:r w:rsidRPr="00AC56B9">
              <w:rPr>
                <w:rFonts w:ascii="Times New Roman" w:hAnsi="Times New Roman"/>
                <w:noProof w:val="0"/>
                <w:sz w:val="24"/>
                <w:szCs w:val="24"/>
                <w:lang w:val="pl-PL"/>
              </w:rPr>
              <w:t xml:space="preserve">” realizowanego w ramach </w:t>
            </w:r>
            <w:r w:rsidR="007859FF" w:rsidRPr="00AC56B9">
              <w:rPr>
                <w:rFonts w:ascii="Times New Roman" w:eastAsia="Times New Roman" w:hAnsi="Times New Roman"/>
                <w:noProof w:val="0"/>
                <w:sz w:val="24"/>
                <w:szCs w:val="24"/>
                <w:lang w:val="pl-PL"/>
              </w:rPr>
              <w:t xml:space="preserve">Działania 10.3 </w:t>
            </w:r>
            <w:r w:rsidR="007859FF" w:rsidRPr="00AC56B9">
              <w:rPr>
                <w:rFonts w:ascii="Times New Roman" w:hAnsi="Times New Roman"/>
                <w:sz w:val="24"/>
                <w:szCs w:val="24"/>
              </w:rPr>
              <w:t>Regionalnego Programu Operacyjnego Warmia i Mazury na lata 2014-2020.</w:t>
            </w:r>
          </w:p>
        </w:tc>
      </w:tr>
    </w:tbl>
    <w:p w:rsidR="0018378C" w:rsidRDefault="0018378C" w:rsidP="005F7C8C">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u w:val="single"/>
          <w:lang w:val="pl-PL"/>
        </w:rPr>
      </w:pPr>
      <w:r w:rsidRPr="00AC56B9">
        <w:rPr>
          <w:rFonts w:ascii="Times New Roman" w:eastAsia="Times New Roman" w:hAnsi="Times New Roman"/>
          <w:noProof w:val="0"/>
          <w:sz w:val="24"/>
          <w:szCs w:val="24"/>
          <w:u w:val="single"/>
          <w:lang w:val="pl-PL"/>
        </w:rPr>
        <w:lastRenderedPageBreak/>
        <w:t xml:space="preserve">*odpowiednie </w:t>
      </w:r>
      <w:r w:rsidR="00DB25CF" w:rsidRPr="00AC56B9">
        <w:rPr>
          <w:rFonts w:ascii="Times New Roman" w:eastAsia="Times New Roman" w:hAnsi="Times New Roman"/>
          <w:noProof w:val="0"/>
          <w:sz w:val="24"/>
          <w:szCs w:val="24"/>
          <w:u w:val="single"/>
          <w:lang w:val="pl-PL"/>
        </w:rPr>
        <w:t>podkreślić</w:t>
      </w:r>
    </w:p>
    <w:p w:rsidR="00EA27CC" w:rsidRPr="00AC56B9" w:rsidRDefault="00EA27CC" w:rsidP="005F7C8C">
      <w:pPr>
        <w:widowControl w:val="0"/>
        <w:autoSpaceDE w:val="0"/>
        <w:autoSpaceDN w:val="0"/>
        <w:adjustRightInd w:val="0"/>
        <w:spacing w:before="120" w:after="0" w:line="240" w:lineRule="auto"/>
        <w:ind w:left="360"/>
        <w:jc w:val="both"/>
        <w:rPr>
          <w:rFonts w:ascii="Times New Roman" w:eastAsia="Times New Roman" w:hAnsi="Times New Roman"/>
          <w:strike/>
          <w:noProof w:val="0"/>
          <w:sz w:val="24"/>
          <w:szCs w:val="24"/>
          <w:u w:val="single"/>
          <w:lang w:val="pl-PL"/>
        </w:rPr>
      </w:pPr>
    </w:p>
    <w:p w:rsidR="00405337" w:rsidRPr="00AC56B9" w:rsidRDefault="00405337"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Uwaga!</w:t>
      </w:r>
    </w:p>
    <w:p w:rsidR="00FB1D99" w:rsidRPr="00AE11F8" w:rsidRDefault="00405337" w:rsidP="00FB1D99">
      <w:pPr>
        <w:spacing w:before="120" w:after="0" w:line="240" w:lineRule="auto"/>
        <w:jc w:val="both"/>
        <w:rPr>
          <w:rFonts w:ascii="Times New Roman" w:eastAsia="Times New Roman" w:hAnsi="Times New Roman"/>
          <w:b/>
          <w:i/>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Formularza Kwalifikacyjnego. W przypadku, gdy </w:t>
      </w:r>
      <w:r w:rsidRPr="00222869">
        <w:rPr>
          <w:rFonts w:ascii="Times New Roman" w:eastAsia="Times New Roman" w:hAnsi="Times New Roman"/>
          <w:b/>
          <w:noProof w:val="0"/>
          <w:sz w:val="24"/>
          <w:szCs w:val="24"/>
          <w:lang w:val="pl-PL"/>
        </w:rPr>
        <w:t xml:space="preserve">któryś z jego punktów nie może być opisany należy wpisać </w:t>
      </w:r>
      <w:r w:rsidRPr="00222869">
        <w:rPr>
          <w:rFonts w:ascii="Times New Roman" w:eastAsia="Times New Roman" w:hAnsi="Times New Roman"/>
          <w:b/>
          <w:i/>
          <w:noProof w:val="0"/>
          <w:sz w:val="24"/>
          <w:szCs w:val="24"/>
          <w:lang w:val="pl-PL"/>
        </w:rPr>
        <w:t>„nie dotyczy”</w:t>
      </w:r>
      <w:r w:rsidR="00B71FED" w:rsidRPr="00222869">
        <w:rPr>
          <w:rFonts w:ascii="Times New Roman" w:eastAsia="Times New Roman" w:hAnsi="Times New Roman"/>
          <w:b/>
          <w:i/>
          <w:noProof w:val="0"/>
          <w:sz w:val="24"/>
          <w:szCs w:val="24"/>
          <w:lang w:val="pl-PL"/>
        </w:rPr>
        <w:t xml:space="preserve"> lub wstawić „-”.</w:t>
      </w:r>
      <w:r w:rsidR="002134B8" w:rsidRPr="00222869">
        <w:rPr>
          <w:rFonts w:ascii="Times New Roman" w:eastAsia="Times New Roman" w:hAnsi="Times New Roman"/>
          <w:b/>
          <w:i/>
          <w:noProof w:val="0"/>
          <w:sz w:val="24"/>
          <w:szCs w:val="24"/>
          <w:lang w:val="pl-PL"/>
        </w:rPr>
        <w:t xml:space="preserve"> </w:t>
      </w:r>
      <w:r w:rsidR="002134B8" w:rsidRPr="00222869">
        <w:rPr>
          <w:rFonts w:ascii="Times New Roman" w:eastAsia="Times New Roman" w:hAnsi="Times New Roman"/>
          <w:b/>
          <w:noProof w:val="0"/>
          <w:sz w:val="24"/>
          <w:szCs w:val="24"/>
          <w:lang w:val="pl-PL"/>
        </w:rPr>
        <w:t>Strony formularza kwalifikacyjnego powinny być zaparafowane przez Kandydata, z wyjątkiem tych, na których widnieje czytelny podpis.</w:t>
      </w:r>
      <w:r w:rsidR="002134B8">
        <w:rPr>
          <w:rFonts w:ascii="Times New Roman" w:eastAsia="Times New Roman" w:hAnsi="Times New Roman"/>
          <w:b/>
          <w:i/>
          <w:noProof w:val="0"/>
          <w:sz w:val="24"/>
          <w:szCs w:val="24"/>
          <w:lang w:val="pl-PL"/>
        </w:rPr>
        <w:t xml:space="preserve"> </w:t>
      </w:r>
    </w:p>
    <w:p w:rsidR="0018378C" w:rsidRPr="00AC56B9" w:rsidRDefault="0018378C" w:rsidP="00FB1D99">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kandydat otrzyma potwierdzenie złożenia dokumentów:</w:t>
      </w:r>
    </w:p>
    <w:p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osobistego złożenia dokumentów rekrutacyjnych – potwierdzenie złożenia </w:t>
      </w:r>
      <w:r w:rsidRPr="00AC56B9">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AC56B9">
        <w:rPr>
          <w:rFonts w:ascii="Times New Roman" w:eastAsia="Times New Roman" w:hAnsi="Times New Roman"/>
          <w:noProof w:val="0"/>
          <w:sz w:val="24"/>
          <w:szCs w:val="24"/>
          <w:lang w:val="pl-PL"/>
        </w:rPr>
        <w:t>P</w:t>
      </w:r>
      <w:r w:rsidRPr="00AC56B9">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Dokumenty rekrutacyjne złożone przed terminem rozpoczęcia rekrutacji, bądź po terminie zakończenia rekrutacji jak również dokumenty złożone wielokrotnie nie będą podlegać rozpatrzeniu. Kandydat ma możliwość wycofania dokument</w:t>
      </w:r>
      <w:r w:rsidR="007A08E5">
        <w:rPr>
          <w:rFonts w:ascii="Times New Roman" w:eastAsia="Times New Roman" w:hAnsi="Times New Roman"/>
          <w:noProof w:val="0"/>
          <w:sz w:val="24"/>
          <w:szCs w:val="24"/>
          <w:lang w:val="pl-PL"/>
        </w:rPr>
        <w:t>ów i złożenia ich ponownie,</w:t>
      </w:r>
      <w:r w:rsidRPr="00AC56B9">
        <w:rPr>
          <w:rFonts w:ascii="Times New Roman" w:eastAsia="Times New Roman" w:hAnsi="Times New Roman"/>
          <w:noProof w:val="0"/>
          <w:sz w:val="24"/>
          <w:szCs w:val="24"/>
          <w:lang w:val="pl-PL"/>
        </w:rPr>
        <w:t xml:space="preserve"> jedynie w przypadku, gdy nie upłynął termin składania dokumentów rekrutacyjnych. </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hAnsi="Times New Roman"/>
          <w:noProof w:val="0"/>
          <w:sz w:val="24"/>
          <w:szCs w:val="24"/>
          <w:lang w:val="pl-PL"/>
        </w:rPr>
        <w:t xml:space="preserve">O zakwalifikowaniu Kandydatów do Projektu decydować będzie Komisja Rekrutacyjna powołana przez Prezesa </w:t>
      </w:r>
      <w:r w:rsidR="00552883" w:rsidRPr="00AC56B9">
        <w:rPr>
          <w:rFonts w:ascii="Times New Roman" w:hAnsi="Times New Roman"/>
          <w:noProof w:val="0"/>
          <w:sz w:val="24"/>
          <w:szCs w:val="24"/>
          <w:lang w:val="pl-PL"/>
        </w:rPr>
        <w:t>Stowarzyszenia „Centrum Rozwoju Ekonomicznego Pasłęka”</w:t>
      </w:r>
      <w:r w:rsidRPr="00AC56B9">
        <w:rPr>
          <w:rFonts w:ascii="Times New Roman" w:hAnsi="Times New Roman"/>
          <w:noProof w:val="0"/>
          <w:sz w:val="24"/>
          <w:szCs w:val="24"/>
          <w:lang w:val="pl-PL"/>
        </w:rPr>
        <w:t>, w skład której wchodzą psycholog, doradca zawodowy, doradca biznesowy, kierownik projektu</w:t>
      </w:r>
      <w:r w:rsidR="00445EA4" w:rsidRPr="00AC56B9">
        <w:rPr>
          <w:rFonts w:ascii="Times New Roman" w:hAnsi="Times New Roman"/>
          <w:noProof w:val="0"/>
          <w:sz w:val="24"/>
          <w:szCs w:val="24"/>
          <w:lang w:val="pl-PL"/>
        </w:rPr>
        <w:t xml:space="preserve">, </w:t>
      </w:r>
      <w:r w:rsidR="00552883" w:rsidRPr="00AC56B9">
        <w:rPr>
          <w:rFonts w:ascii="Times New Roman" w:hAnsi="Times New Roman"/>
          <w:noProof w:val="0"/>
          <w:sz w:val="24"/>
          <w:szCs w:val="24"/>
          <w:lang w:val="pl-PL"/>
        </w:rPr>
        <w:t>asystent kierownika projektu</w:t>
      </w:r>
      <w:r w:rsidRPr="00AC56B9">
        <w:rPr>
          <w:rFonts w:ascii="Times New Roman" w:hAnsi="Times New Roman"/>
          <w:noProof w:val="0"/>
          <w:sz w:val="24"/>
          <w:szCs w:val="24"/>
          <w:lang w:val="pl-PL"/>
        </w:rPr>
        <w:t xml:space="preserve"> i </w:t>
      </w:r>
      <w:r w:rsidR="002611B2">
        <w:rPr>
          <w:rFonts w:ascii="Times New Roman" w:hAnsi="Times New Roman"/>
          <w:noProof w:val="0"/>
          <w:sz w:val="24"/>
          <w:szCs w:val="24"/>
          <w:lang w:val="pl-PL"/>
        </w:rPr>
        <w:t>specjalista</w:t>
      </w:r>
      <w:r w:rsidRPr="00AC56B9">
        <w:rPr>
          <w:rFonts w:ascii="Times New Roman" w:hAnsi="Times New Roman"/>
          <w:noProof w:val="0"/>
          <w:sz w:val="24"/>
          <w:szCs w:val="24"/>
          <w:lang w:val="pl-PL"/>
        </w:rPr>
        <w:t>.</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Rekrutacja będzie przebiegać zgodnie z następującym schematem:</w:t>
      </w:r>
    </w:p>
    <w:p w:rsidR="00980109" w:rsidRPr="00AC56B9" w:rsidRDefault="0018378C" w:rsidP="005F7C8C">
      <w:pPr>
        <w:widowControl w:val="0"/>
        <w:numPr>
          <w:ilvl w:val="0"/>
          <w:numId w:val="12"/>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 xml:space="preserve">ETAP I </w:t>
      </w:r>
      <w:r w:rsidR="00980109"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980109" w:rsidRPr="00AC56B9">
        <w:rPr>
          <w:rFonts w:ascii="Times New Roman" w:eastAsia="Times New Roman" w:hAnsi="Times New Roman"/>
          <w:noProof w:val="0"/>
          <w:sz w:val="24"/>
          <w:szCs w:val="24"/>
          <w:lang w:val="pl-PL"/>
        </w:rPr>
        <w:t>Rekrutacja wstępna:</w:t>
      </w:r>
    </w:p>
    <w:p w:rsidR="0018378C" w:rsidRPr="00AC56B9" w:rsidRDefault="00980109" w:rsidP="005F7C8C">
      <w:pPr>
        <w:widowControl w:val="0"/>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przyjmowanie formularzy rekr</w:t>
      </w:r>
      <w:r w:rsidR="007950E8" w:rsidRPr="00AC56B9">
        <w:rPr>
          <w:rFonts w:ascii="Times New Roman" w:eastAsia="Times New Roman" w:hAnsi="Times New Roman"/>
          <w:noProof w:val="0"/>
          <w:sz w:val="24"/>
          <w:szCs w:val="24"/>
          <w:lang w:val="pl-PL"/>
        </w:rPr>
        <w:t xml:space="preserve">utacyjnych, </w:t>
      </w:r>
      <w:r w:rsidRPr="00AC56B9">
        <w:rPr>
          <w:rFonts w:ascii="Times New Roman" w:eastAsia="Times New Roman" w:hAnsi="Times New Roman"/>
          <w:noProof w:val="0"/>
          <w:sz w:val="24"/>
          <w:szCs w:val="24"/>
          <w:lang w:val="pl-PL"/>
        </w:rPr>
        <w:t>ocena</w:t>
      </w:r>
      <w:r w:rsidR="007950E8" w:rsidRPr="00AC56B9">
        <w:rPr>
          <w:rFonts w:ascii="Times New Roman" w:eastAsia="Times New Roman" w:hAnsi="Times New Roman"/>
          <w:noProof w:val="0"/>
          <w:sz w:val="24"/>
          <w:szCs w:val="24"/>
          <w:lang w:val="pl-PL"/>
        </w:rPr>
        <w:t xml:space="preserve"> formalna</w:t>
      </w:r>
      <w:r w:rsidR="0089656C" w:rsidRPr="00AC56B9">
        <w:rPr>
          <w:rFonts w:ascii="Times New Roman" w:eastAsia="Times New Roman" w:hAnsi="Times New Roman"/>
          <w:noProof w:val="0"/>
          <w:sz w:val="24"/>
          <w:szCs w:val="24"/>
          <w:lang w:val="pl-PL"/>
        </w:rPr>
        <w:t xml:space="preserve"> (</w:t>
      </w:r>
      <w:r w:rsidR="0063215A" w:rsidRPr="00AC56B9">
        <w:rPr>
          <w:rFonts w:ascii="Times New Roman" w:eastAsia="Times New Roman" w:hAnsi="Times New Roman"/>
          <w:noProof w:val="0"/>
          <w:sz w:val="24"/>
          <w:szCs w:val="24"/>
          <w:lang w:val="pl-PL"/>
        </w:rPr>
        <w:t>wnioski będą ocenianie na bieżąco</w:t>
      </w:r>
      <w:r w:rsidR="0089656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rsidR="00980109" w:rsidRPr="00AC56B9" w:rsidRDefault="00980109" w:rsidP="005F7C8C">
      <w:pPr>
        <w:widowControl w:val="0"/>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spotkanie z doradcą zawodowym,</w:t>
      </w:r>
    </w:p>
    <w:p w:rsidR="00980109" w:rsidRPr="00AC56B9" w:rsidRDefault="00980109" w:rsidP="005F7C8C">
      <w:pPr>
        <w:widowControl w:val="0"/>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spotkanie z psychologiem</w:t>
      </w:r>
    </w:p>
    <w:p w:rsidR="00980109" w:rsidRPr="00AC56B9" w:rsidRDefault="00980109"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Osoby, które uzyskają łącznie min. 60% punktów (36 pkt)</w:t>
      </w:r>
      <w:r w:rsidR="0089656C" w:rsidRPr="00AC56B9">
        <w:rPr>
          <w:rFonts w:ascii="Times New Roman" w:eastAsia="Times New Roman" w:hAnsi="Times New Roman"/>
          <w:b/>
          <w:noProof w:val="0"/>
          <w:sz w:val="24"/>
          <w:szCs w:val="24"/>
          <w:lang w:val="pl-PL"/>
        </w:rPr>
        <w:t xml:space="preserve"> z etapu I</w:t>
      </w:r>
      <w:r w:rsidR="007A08E5">
        <w:rPr>
          <w:rFonts w:ascii="Times New Roman" w:eastAsia="Times New Roman" w:hAnsi="Times New Roman"/>
          <w:b/>
          <w:noProof w:val="0"/>
          <w:sz w:val="24"/>
          <w:szCs w:val="24"/>
          <w:lang w:val="pl-PL"/>
        </w:rPr>
        <w:t>,</w:t>
      </w:r>
      <w:r w:rsidRPr="00AC56B9">
        <w:rPr>
          <w:rFonts w:ascii="Times New Roman" w:eastAsia="Times New Roman" w:hAnsi="Times New Roman"/>
          <w:b/>
          <w:noProof w:val="0"/>
          <w:sz w:val="24"/>
          <w:szCs w:val="24"/>
          <w:lang w:val="pl-PL"/>
        </w:rPr>
        <w:t xml:space="preserve"> zostaną zakwalifikowane do następnego </w:t>
      </w:r>
      <w:r w:rsidR="0089656C" w:rsidRPr="00AC56B9">
        <w:rPr>
          <w:rFonts w:ascii="Times New Roman" w:eastAsia="Times New Roman" w:hAnsi="Times New Roman"/>
          <w:b/>
          <w:noProof w:val="0"/>
          <w:sz w:val="24"/>
          <w:szCs w:val="24"/>
          <w:lang w:val="pl-PL"/>
        </w:rPr>
        <w:t xml:space="preserve">II </w:t>
      </w:r>
      <w:r w:rsidRPr="00AC56B9">
        <w:rPr>
          <w:rFonts w:ascii="Times New Roman" w:eastAsia="Times New Roman" w:hAnsi="Times New Roman"/>
          <w:b/>
          <w:noProof w:val="0"/>
          <w:sz w:val="24"/>
          <w:szCs w:val="24"/>
          <w:lang w:val="pl-PL"/>
        </w:rPr>
        <w:t>etapu</w:t>
      </w:r>
      <w:r w:rsidR="00975AC4" w:rsidRPr="00AC56B9">
        <w:rPr>
          <w:rFonts w:ascii="Times New Roman" w:eastAsia="Times New Roman" w:hAnsi="Times New Roman"/>
          <w:b/>
          <w:noProof w:val="0"/>
          <w:sz w:val="24"/>
          <w:szCs w:val="24"/>
          <w:lang w:val="pl-PL"/>
        </w:rPr>
        <w:t>. O</w:t>
      </w:r>
      <w:r w:rsidR="0089656C" w:rsidRPr="00AC56B9">
        <w:rPr>
          <w:rFonts w:ascii="Times New Roman" w:eastAsia="Times New Roman" w:hAnsi="Times New Roman"/>
          <w:b/>
          <w:noProof w:val="0"/>
          <w:sz w:val="24"/>
          <w:szCs w:val="24"/>
          <w:lang w:val="pl-PL"/>
        </w:rPr>
        <w:t xml:space="preserve">soby które nie uzyskają minimum punktowego zostaną zdyskwalifikowane. </w:t>
      </w:r>
    </w:p>
    <w:p w:rsidR="00980109" w:rsidRPr="00AC56B9" w:rsidRDefault="0018378C" w:rsidP="005F7C8C">
      <w:pPr>
        <w:widowControl w:val="0"/>
        <w:numPr>
          <w:ilvl w:val="0"/>
          <w:numId w:val="1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ETAP II </w:t>
      </w:r>
      <w:r w:rsidR="00980109"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980109" w:rsidRPr="00AC56B9">
        <w:rPr>
          <w:rFonts w:ascii="Times New Roman" w:eastAsia="Times New Roman" w:hAnsi="Times New Roman"/>
          <w:noProof w:val="0"/>
          <w:sz w:val="24"/>
          <w:szCs w:val="24"/>
          <w:lang w:val="pl-PL"/>
        </w:rPr>
        <w:t>Rekrutacja biznesowa:</w:t>
      </w:r>
    </w:p>
    <w:p w:rsidR="0067632F" w:rsidRPr="00AC56B9" w:rsidRDefault="00980109" w:rsidP="005F7C8C">
      <w:pPr>
        <w:widowControl w:val="0"/>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spotkanie z doradcą biznesowym</w:t>
      </w:r>
      <w:r w:rsidR="0039466F" w:rsidRPr="00AC56B9">
        <w:rPr>
          <w:rFonts w:ascii="Times New Roman" w:eastAsia="Times New Roman" w:hAnsi="Times New Roman"/>
          <w:noProof w:val="0"/>
          <w:sz w:val="24"/>
          <w:szCs w:val="24"/>
          <w:lang w:val="pl-PL"/>
        </w:rPr>
        <w:t xml:space="preserve"> </w:t>
      </w:r>
    </w:p>
    <w:p w:rsidR="00353C67" w:rsidRPr="00AC56B9" w:rsidRDefault="00353C67"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Osoby, które uzyskają min. 70% punktów (</w:t>
      </w:r>
      <w:r w:rsidR="00A018E3" w:rsidRPr="00AC56B9">
        <w:rPr>
          <w:rFonts w:ascii="Times New Roman" w:eastAsia="Times New Roman" w:hAnsi="Times New Roman"/>
          <w:b/>
          <w:noProof w:val="0"/>
          <w:sz w:val="24"/>
          <w:szCs w:val="24"/>
          <w:lang w:val="pl-PL"/>
        </w:rPr>
        <w:t>28</w:t>
      </w:r>
      <w:r w:rsidRPr="00AC56B9">
        <w:rPr>
          <w:rFonts w:ascii="Times New Roman" w:eastAsia="Times New Roman" w:hAnsi="Times New Roman"/>
          <w:b/>
          <w:noProof w:val="0"/>
          <w:sz w:val="24"/>
          <w:szCs w:val="24"/>
          <w:lang w:val="pl-PL"/>
        </w:rPr>
        <w:t xml:space="preserve"> pkt) </w:t>
      </w:r>
      <w:r w:rsidR="0089656C" w:rsidRPr="00AC56B9">
        <w:rPr>
          <w:rFonts w:ascii="Times New Roman" w:eastAsia="Times New Roman" w:hAnsi="Times New Roman"/>
          <w:b/>
          <w:noProof w:val="0"/>
          <w:sz w:val="24"/>
          <w:szCs w:val="24"/>
          <w:lang w:val="pl-PL"/>
        </w:rPr>
        <w:t>z etapu II</w:t>
      </w:r>
      <w:r w:rsidR="007A08E5">
        <w:rPr>
          <w:rFonts w:ascii="Times New Roman" w:eastAsia="Times New Roman" w:hAnsi="Times New Roman"/>
          <w:b/>
          <w:noProof w:val="0"/>
          <w:sz w:val="24"/>
          <w:szCs w:val="24"/>
          <w:lang w:val="pl-PL"/>
        </w:rPr>
        <w:t>,</w:t>
      </w:r>
      <w:r w:rsidR="0089656C" w:rsidRPr="00AC56B9">
        <w:rPr>
          <w:rFonts w:ascii="Times New Roman" w:eastAsia="Times New Roman" w:hAnsi="Times New Roman"/>
          <w:b/>
          <w:noProof w:val="0"/>
          <w:sz w:val="24"/>
          <w:szCs w:val="24"/>
          <w:lang w:val="pl-PL"/>
        </w:rPr>
        <w:t xml:space="preserve"> </w:t>
      </w:r>
      <w:r w:rsidRPr="00AC56B9">
        <w:rPr>
          <w:rFonts w:ascii="Times New Roman" w:eastAsia="Times New Roman" w:hAnsi="Times New Roman"/>
          <w:b/>
          <w:noProof w:val="0"/>
          <w:sz w:val="24"/>
          <w:szCs w:val="24"/>
          <w:lang w:val="pl-PL"/>
        </w:rPr>
        <w:t xml:space="preserve">zostaną </w:t>
      </w:r>
      <w:r w:rsidR="00A018E3" w:rsidRPr="00AC56B9">
        <w:rPr>
          <w:rFonts w:ascii="Times New Roman" w:eastAsia="Times New Roman" w:hAnsi="Times New Roman"/>
          <w:b/>
          <w:noProof w:val="0"/>
          <w:sz w:val="24"/>
          <w:szCs w:val="24"/>
          <w:lang w:val="pl-PL"/>
        </w:rPr>
        <w:t>zakwalifikowane do udziału w projekcie.</w:t>
      </w:r>
    </w:p>
    <w:p w:rsidR="00353C67" w:rsidRPr="00AC56B9" w:rsidRDefault="00353C67"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sz w:val="24"/>
          <w:szCs w:val="24"/>
          <w:u w:val="single"/>
          <w:lang w:val="pl-PL"/>
        </w:rPr>
      </w:pPr>
      <w:r w:rsidRPr="00AC56B9">
        <w:rPr>
          <w:rFonts w:ascii="Times New Roman" w:eastAsia="Times New Roman" w:hAnsi="Times New Roman"/>
          <w:b/>
          <w:noProof w:val="0"/>
          <w:sz w:val="24"/>
          <w:szCs w:val="24"/>
          <w:u w:val="single"/>
          <w:lang w:val="pl-PL"/>
        </w:rPr>
        <w:t>Osobom, które uzyskają min. 70% punktów u doradcy biznesowego</w:t>
      </w:r>
      <w:r w:rsidR="00CE0803">
        <w:rPr>
          <w:rFonts w:ascii="Times New Roman" w:eastAsia="Times New Roman" w:hAnsi="Times New Roman"/>
          <w:b/>
          <w:noProof w:val="0"/>
          <w:sz w:val="24"/>
          <w:szCs w:val="24"/>
          <w:u w:val="single"/>
          <w:lang w:val="pl-PL"/>
        </w:rPr>
        <w:t xml:space="preserve"> do ilości zdobytych punktów</w:t>
      </w:r>
      <w:r w:rsidRPr="00AC56B9">
        <w:rPr>
          <w:rFonts w:ascii="Times New Roman" w:eastAsia="Times New Roman" w:hAnsi="Times New Roman"/>
          <w:b/>
          <w:noProof w:val="0"/>
          <w:sz w:val="24"/>
          <w:szCs w:val="24"/>
          <w:u w:val="single"/>
          <w:lang w:val="pl-PL"/>
        </w:rPr>
        <w:t>, zostanie naliczona premia punktowa w wysokoś</w:t>
      </w:r>
      <w:r w:rsidR="004F2EA6" w:rsidRPr="00AC56B9">
        <w:rPr>
          <w:rFonts w:ascii="Times New Roman" w:eastAsia="Times New Roman" w:hAnsi="Times New Roman"/>
          <w:b/>
          <w:noProof w:val="0"/>
          <w:sz w:val="24"/>
          <w:szCs w:val="24"/>
          <w:u w:val="single"/>
          <w:lang w:val="pl-PL"/>
        </w:rPr>
        <w:t xml:space="preserve">ci </w:t>
      </w:r>
      <w:r w:rsidRPr="00AC56B9">
        <w:rPr>
          <w:rFonts w:ascii="Times New Roman" w:eastAsia="Times New Roman" w:hAnsi="Times New Roman"/>
          <w:b/>
          <w:noProof w:val="0"/>
          <w:sz w:val="24"/>
          <w:szCs w:val="24"/>
          <w:u w:val="single"/>
          <w:lang w:val="pl-PL"/>
        </w:rPr>
        <w:t>5 punktów w przypadku</w:t>
      </w:r>
      <w:r w:rsidR="00122C50" w:rsidRPr="00AC56B9">
        <w:rPr>
          <w:rFonts w:ascii="Times New Roman" w:eastAsia="Times New Roman" w:hAnsi="Times New Roman"/>
          <w:b/>
          <w:noProof w:val="0"/>
          <w:sz w:val="24"/>
          <w:szCs w:val="24"/>
          <w:u w:val="single"/>
          <w:lang w:val="pl-PL"/>
        </w:rPr>
        <w:t xml:space="preserve"> (max 1</w:t>
      </w:r>
      <w:r w:rsidR="00263608">
        <w:rPr>
          <w:rFonts w:ascii="Times New Roman" w:eastAsia="Times New Roman" w:hAnsi="Times New Roman"/>
          <w:b/>
          <w:noProof w:val="0"/>
          <w:sz w:val="24"/>
          <w:szCs w:val="24"/>
          <w:u w:val="single"/>
          <w:lang w:val="pl-PL"/>
        </w:rPr>
        <w:t>5</w:t>
      </w:r>
      <w:r w:rsidR="00122C50" w:rsidRPr="00AC56B9">
        <w:rPr>
          <w:rFonts w:ascii="Times New Roman" w:eastAsia="Times New Roman" w:hAnsi="Times New Roman"/>
          <w:b/>
          <w:noProof w:val="0"/>
          <w:sz w:val="24"/>
          <w:szCs w:val="24"/>
          <w:u w:val="single"/>
          <w:lang w:val="pl-PL"/>
        </w:rPr>
        <w:t xml:space="preserve"> punktów)</w:t>
      </w:r>
      <w:r w:rsidRPr="00AC56B9">
        <w:rPr>
          <w:rFonts w:ascii="Times New Roman" w:eastAsia="Times New Roman" w:hAnsi="Times New Roman"/>
          <w:b/>
          <w:noProof w:val="0"/>
          <w:sz w:val="24"/>
          <w:szCs w:val="24"/>
          <w:u w:val="single"/>
          <w:lang w:val="pl-PL"/>
        </w:rPr>
        <w:t>:</w:t>
      </w:r>
    </w:p>
    <w:p w:rsidR="00353C67" w:rsidRPr="00AC56B9" w:rsidRDefault="00353C67"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sz w:val="24"/>
          <w:szCs w:val="24"/>
          <w:u w:val="single"/>
          <w:lang w:val="pl-PL"/>
        </w:rPr>
      </w:pPr>
      <w:r w:rsidRPr="00AC56B9">
        <w:rPr>
          <w:rFonts w:ascii="Times New Roman" w:eastAsia="Times New Roman" w:hAnsi="Times New Roman"/>
          <w:b/>
          <w:noProof w:val="0"/>
          <w:sz w:val="24"/>
          <w:szCs w:val="24"/>
          <w:u w:val="single"/>
          <w:lang w:val="pl-PL"/>
        </w:rPr>
        <w:t xml:space="preserve">- </w:t>
      </w:r>
      <w:r w:rsidR="0089656C" w:rsidRPr="00AC56B9">
        <w:rPr>
          <w:rFonts w:ascii="Times New Roman" w:eastAsia="Times New Roman" w:hAnsi="Times New Roman"/>
          <w:b/>
          <w:noProof w:val="0"/>
          <w:sz w:val="24"/>
          <w:szCs w:val="24"/>
          <w:u w:val="single"/>
          <w:lang w:val="pl-PL"/>
        </w:rPr>
        <w:t xml:space="preserve"> </w:t>
      </w:r>
      <w:r w:rsidRPr="00AC56B9">
        <w:rPr>
          <w:rFonts w:ascii="Times New Roman" w:eastAsia="Times New Roman" w:hAnsi="Times New Roman"/>
          <w:b/>
          <w:noProof w:val="0"/>
          <w:sz w:val="24"/>
          <w:szCs w:val="24"/>
          <w:u w:val="single"/>
          <w:lang w:val="pl-PL"/>
        </w:rPr>
        <w:t>zaplanowanego zatrudnienia pracownika</w:t>
      </w:r>
      <w:r w:rsidR="0040282E" w:rsidRPr="00AC56B9">
        <w:rPr>
          <w:rFonts w:ascii="Times New Roman" w:eastAsia="Times New Roman" w:hAnsi="Times New Roman"/>
          <w:b/>
          <w:noProof w:val="0"/>
          <w:sz w:val="24"/>
          <w:szCs w:val="24"/>
          <w:u w:val="single"/>
          <w:lang w:val="pl-PL"/>
        </w:rPr>
        <w:t>**</w:t>
      </w:r>
      <w:r w:rsidR="007A08E5">
        <w:rPr>
          <w:rFonts w:ascii="Times New Roman" w:eastAsia="Times New Roman" w:hAnsi="Times New Roman"/>
          <w:b/>
          <w:noProof w:val="0"/>
          <w:sz w:val="24"/>
          <w:szCs w:val="24"/>
          <w:u w:val="single"/>
          <w:lang w:val="pl-PL"/>
        </w:rPr>
        <w:t>,</w:t>
      </w:r>
      <w:r w:rsidRPr="00AC56B9">
        <w:rPr>
          <w:rFonts w:ascii="Times New Roman" w:eastAsia="Times New Roman" w:hAnsi="Times New Roman"/>
          <w:b/>
          <w:noProof w:val="0"/>
          <w:sz w:val="24"/>
          <w:szCs w:val="24"/>
          <w:u w:val="single"/>
          <w:lang w:val="pl-PL"/>
        </w:rPr>
        <w:t xml:space="preserve"> </w:t>
      </w:r>
    </w:p>
    <w:p w:rsidR="00353C67" w:rsidRDefault="0089656C"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u w:val="single"/>
          <w:lang w:val="pl-PL"/>
        </w:rPr>
        <w:t xml:space="preserve">- </w:t>
      </w:r>
      <w:r w:rsidR="00353C67" w:rsidRPr="00AC56B9">
        <w:rPr>
          <w:rFonts w:ascii="Times New Roman" w:eastAsia="Times New Roman" w:hAnsi="Times New Roman"/>
          <w:b/>
          <w:noProof w:val="0"/>
          <w:sz w:val="24"/>
          <w:szCs w:val="24"/>
          <w:u w:val="single"/>
          <w:lang w:val="pl-PL"/>
        </w:rPr>
        <w:t>plan</w:t>
      </w:r>
      <w:r w:rsidR="004F2EA6" w:rsidRPr="00AC56B9">
        <w:rPr>
          <w:rFonts w:ascii="Times New Roman" w:eastAsia="Times New Roman" w:hAnsi="Times New Roman"/>
          <w:b/>
          <w:noProof w:val="0"/>
          <w:sz w:val="24"/>
          <w:szCs w:val="24"/>
          <w:u w:val="single"/>
          <w:lang w:val="pl-PL"/>
        </w:rPr>
        <w:t>owania</w:t>
      </w:r>
      <w:r w:rsidR="00353C67" w:rsidRPr="00AC56B9">
        <w:rPr>
          <w:rFonts w:ascii="Times New Roman" w:eastAsia="Times New Roman" w:hAnsi="Times New Roman"/>
          <w:b/>
          <w:noProof w:val="0"/>
          <w:sz w:val="24"/>
          <w:szCs w:val="24"/>
          <w:u w:val="single"/>
          <w:lang w:val="pl-PL"/>
        </w:rPr>
        <w:t xml:space="preserve"> rozpocz</w:t>
      </w:r>
      <w:r w:rsidR="004F2EA6" w:rsidRPr="00AC56B9">
        <w:rPr>
          <w:rFonts w:ascii="Times New Roman" w:eastAsia="Times New Roman" w:hAnsi="Times New Roman"/>
          <w:b/>
          <w:noProof w:val="0"/>
          <w:sz w:val="24"/>
          <w:szCs w:val="24"/>
          <w:u w:val="single"/>
          <w:lang w:val="pl-PL"/>
        </w:rPr>
        <w:t>ęcia</w:t>
      </w:r>
      <w:r w:rsidR="00353C67" w:rsidRPr="00AC56B9">
        <w:rPr>
          <w:rFonts w:ascii="Times New Roman" w:eastAsia="Times New Roman" w:hAnsi="Times New Roman"/>
          <w:b/>
          <w:noProof w:val="0"/>
          <w:sz w:val="24"/>
          <w:szCs w:val="24"/>
          <w:u w:val="single"/>
          <w:lang w:val="pl-PL"/>
        </w:rPr>
        <w:t xml:space="preserve"> działalnoś</w:t>
      </w:r>
      <w:r w:rsidR="004F2EA6" w:rsidRPr="00AC56B9">
        <w:rPr>
          <w:rFonts w:ascii="Times New Roman" w:eastAsia="Times New Roman" w:hAnsi="Times New Roman"/>
          <w:b/>
          <w:noProof w:val="0"/>
          <w:sz w:val="24"/>
          <w:szCs w:val="24"/>
          <w:u w:val="single"/>
          <w:lang w:val="pl-PL"/>
        </w:rPr>
        <w:t>ci</w:t>
      </w:r>
      <w:r w:rsidR="00353C67" w:rsidRPr="00AC56B9">
        <w:rPr>
          <w:rFonts w:ascii="Times New Roman" w:eastAsia="Times New Roman" w:hAnsi="Times New Roman"/>
          <w:b/>
          <w:noProof w:val="0"/>
          <w:sz w:val="24"/>
          <w:szCs w:val="24"/>
          <w:u w:val="single"/>
          <w:lang w:val="pl-PL"/>
        </w:rPr>
        <w:t xml:space="preserve"> gospodarcz</w:t>
      </w:r>
      <w:r w:rsidR="004F2EA6" w:rsidRPr="00AC56B9">
        <w:rPr>
          <w:rFonts w:ascii="Times New Roman" w:eastAsia="Times New Roman" w:hAnsi="Times New Roman"/>
          <w:b/>
          <w:noProof w:val="0"/>
          <w:sz w:val="24"/>
          <w:szCs w:val="24"/>
          <w:u w:val="single"/>
          <w:lang w:val="pl-PL"/>
        </w:rPr>
        <w:t>ej</w:t>
      </w:r>
      <w:r w:rsidR="00353C67" w:rsidRPr="00AC56B9">
        <w:rPr>
          <w:rFonts w:ascii="Times New Roman" w:eastAsia="Times New Roman" w:hAnsi="Times New Roman"/>
          <w:b/>
          <w:noProof w:val="0"/>
          <w:sz w:val="24"/>
          <w:szCs w:val="24"/>
          <w:u w:val="single"/>
          <w:lang w:val="pl-PL"/>
        </w:rPr>
        <w:t xml:space="preserve"> </w:t>
      </w:r>
      <w:r w:rsidR="004F2EA6" w:rsidRPr="00AC56B9">
        <w:rPr>
          <w:rFonts w:ascii="Times New Roman" w:eastAsia="Times New Roman" w:hAnsi="Times New Roman"/>
          <w:b/>
          <w:noProof w:val="0"/>
          <w:sz w:val="24"/>
          <w:szCs w:val="24"/>
          <w:u w:val="single"/>
          <w:lang w:val="pl-PL"/>
        </w:rPr>
        <w:t xml:space="preserve">wpisującej się </w:t>
      </w:r>
      <w:r w:rsidR="00353C67" w:rsidRPr="00AC56B9">
        <w:rPr>
          <w:rFonts w:ascii="Times New Roman" w:eastAsia="Times New Roman" w:hAnsi="Times New Roman"/>
          <w:b/>
          <w:noProof w:val="0"/>
          <w:sz w:val="24"/>
          <w:szCs w:val="24"/>
          <w:u w:val="single"/>
          <w:lang w:val="pl-PL"/>
        </w:rPr>
        <w:t>w jedn</w:t>
      </w:r>
      <w:r w:rsidR="004F2EA6" w:rsidRPr="00AC56B9">
        <w:rPr>
          <w:rFonts w:ascii="Times New Roman" w:eastAsia="Times New Roman" w:hAnsi="Times New Roman"/>
          <w:b/>
          <w:noProof w:val="0"/>
          <w:sz w:val="24"/>
          <w:szCs w:val="24"/>
          <w:u w:val="single"/>
          <w:lang w:val="pl-PL"/>
        </w:rPr>
        <w:t>ą</w:t>
      </w:r>
      <w:r w:rsidR="00353C67" w:rsidRPr="00AC56B9">
        <w:rPr>
          <w:rFonts w:ascii="Times New Roman" w:eastAsia="Times New Roman" w:hAnsi="Times New Roman"/>
          <w:b/>
          <w:noProof w:val="0"/>
          <w:sz w:val="24"/>
          <w:szCs w:val="24"/>
          <w:u w:val="single"/>
          <w:lang w:val="pl-PL"/>
        </w:rPr>
        <w:t xml:space="preserve"> z inteligentnych specjalizacji województwa warmińsko </w:t>
      </w:r>
      <w:r w:rsidR="007A08E5">
        <w:rPr>
          <w:rFonts w:ascii="Times New Roman" w:eastAsia="Times New Roman" w:hAnsi="Times New Roman"/>
          <w:b/>
          <w:noProof w:val="0"/>
          <w:sz w:val="24"/>
          <w:szCs w:val="24"/>
          <w:u w:val="single"/>
          <w:lang w:val="pl-PL"/>
        </w:rPr>
        <w:t>–</w:t>
      </w:r>
      <w:r w:rsidR="00353C67" w:rsidRPr="00AC56B9">
        <w:rPr>
          <w:rFonts w:ascii="Times New Roman" w:eastAsia="Times New Roman" w:hAnsi="Times New Roman"/>
          <w:b/>
          <w:noProof w:val="0"/>
          <w:sz w:val="24"/>
          <w:szCs w:val="24"/>
          <w:u w:val="single"/>
          <w:lang w:val="pl-PL"/>
        </w:rPr>
        <w:t xml:space="preserve"> mazurskiego</w:t>
      </w:r>
      <w:r w:rsidR="00C33E33">
        <w:rPr>
          <w:rFonts w:ascii="Times New Roman" w:eastAsia="Times New Roman" w:hAnsi="Times New Roman"/>
          <w:b/>
          <w:noProof w:val="0"/>
          <w:sz w:val="24"/>
          <w:szCs w:val="24"/>
          <w:lang w:val="pl-PL"/>
        </w:rPr>
        <w:t>,</w:t>
      </w:r>
    </w:p>
    <w:p w:rsidR="00C33E33" w:rsidRPr="00AC56B9" w:rsidRDefault="00C33E33"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sz w:val="24"/>
          <w:szCs w:val="24"/>
          <w:lang w:val="pl-PL"/>
        </w:rPr>
      </w:pPr>
      <w:r>
        <w:rPr>
          <w:rFonts w:ascii="Times New Roman" w:eastAsia="Times New Roman" w:hAnsi="Times New Roman"/>
          <w:b/>
          <w:noProof w:val="0"/>
          <w:sz w:val="24"/>
          <w:szCs w:val="24"/>
          <w:u w:val="single"/>
          <w:lang w:val="pl-PL"/>
        </w:rPr>
        <w:t>- dla osób z niepełnosprawnością.</w:t>
      </w:r>
    </w:p>
    <w:p w:rsidR="0040282E" w:rsidRPr="00222869" w:rsidRDefault="0040282E" w:rsidP="005F7C8C">
      <w:pPr>
        <w:widowControl w:val="0"/>
        <w:autoSpaceDE w:val="0"/>
        <w:autoSpaceDN w:val="0"/>
        <w:adjustRightInd w:val="0"/>
        <w:spacing w:before="120" w:after="0" w:line="240" w:lineRule="auto"/>
        <w:ind w:left="720"/>
        <w:jc w:val="both"/>
        <w:rPr>
          <w:rFonts w:ascii="Times New Roman" w:eastAsia="Times New Roman" w:hAnsi="Times New Roman"/>
          <w:noProof w:val="0"/>
          <w:color w:val="FF0000"/>
          <w:sz w:val="24"/>
          <w:szCs w:val="24"/>
          <w:lang w:val="pl-PL"/>
        </w:rPr>
      </w:pPr>
      <w:r w:rsidRPr="00AC56B9">
        <w:rPr>
          <w:rFonts w:ascii="Times New Roman" w:eastAsia="Times New Roman" w:hAnsi="Times New Roman"/>
          <w:noProof w:val="0"/>
          <w:color w:val="FF0000"/>
          <w:sz w:val="24"/>
          <w:szCs w:val="24"/>
          <w:lang w:val="pl-PL"/>
        </w:rPr>
        <w:t xml:space="preserve">**wykazanie w formularzu rekrutacyjnym, </w:t>
      </w:r>
      <w:r w:rsidR="003B5B90" w:rsidRPr="00AC56B9">
        <w:rPr>
          <w:rFonts w:ascii="Times New Roman" w:eastAsia="Times New Roman" w:hAnsi="Times New Roman"/>
          <w:noProof w:val="0"/>
          <w:color w:val="FF0000"/>
          <w:sz w:val="24"/>
          <w:szCs w:val="24"/>
          <w:lang w:val="pl-PL"/>
        </w:rPr>
        <w:t>oraz potwierdzenie faktu</w:t>
      </w:r>
      <w:r w:rsidRPr="00AC56B9">
        <w:rPr>
          <w:rFonts w:ascii="Times New Roman" w:eastAsia="Times New Roman" w:hAnsi="Times New Roman"/>
          <w:noProof w:val="0"/>
          <w:color w:val="FF0000"/>
          <w:sz w:val="24"/>
          <w:szCs w:val="24"/>
          <w:lang w:val="pl-PL"/>
        </w:rPr>
        <w:t xml:space="preserve"> planowanego zatrudnienia </w:t>
      </w:r>
      <w:r w:rsidR="003B5B90" w:rsidRPr="00AC56B9">
        <w:rPr>
          <w:rFonts w:ascii="Times New Roman" w:eastAsia="Times New Roman" w:hAnsi="Times New Roman"/>
          <w:noProof w:val="0"/>
          <w:color w:val="FF0000"/>
          <w:sz w:val="24"/>
          <w:szCs w:val="24"/>
          <w:lang w:val="pl-PL"/>
        </w:rPr>
        <w:t xml:space="preserve">na spotkaniu z doradcą biznesowym </w:t>
      </w:r>
      <w:r w:rsidRPr="00AC56B9">
        <w:rPr>
          <w:rFonts w:ascii="Times New Roman" w:eastAsia="Times New Roman" w:hAnsi="Times New Roman"/>
          <w:noProof w:val="0"/>
          <w:color w:val="FF0000"/>
          <w:sz w:val="24"/>
          <w:szCs w:val="24"/>
          <w:lang w:val="pl-PL"/>
        </w:rPr>
        <w:t>jest zobowiązujące do</w:t>
      </w:r>
      <w:r w:rsidR="00C719C6" w:rsidRPr="00AC56B9">
        <w:rPr>
          <w:rFonts w:ascii="Times New Roman" w:eastAsia="Times New Roman" w:hAnsi="Times New Roman"/>
          <w:noProof w:val="0"/>
          <w:color w:val="FF0000"/>
          <w:sz w:val="24"/>
          <w:szCs w:val="24"/>
          <w:lang w:val="pl-PL"/>
        </w:rPr>
        <w:t xml:space="preserve"> zaplanowania i wykazania chęci</w:t>
      </w:r>
      <w:r w:rsidRPr="00AC56B9">
        <w:rPr>
          <w:rFonts w:ascii="Times New Roman" w:eastAsia="Times New Roman" w:hAnsi="Times New Roman"/>
          <w:noProof w:val="0"/>
          <w:color w:val="FF0000"/>
          <w:sz w:val="24"/>
          <w:szCs w:val="24"/>
          <w:lang w:val="pl-PL"/>
        </w:rPr>
        <w:t xml:space="preserve"> zatrudnienia pracownika </w:t>
      </w:r>
      <w:r w:rsidR="00C719C6" w:rsidRPr="00AC56B9">
        <w:rPr>
          <w:rFonts w:ascii="Times New Roman" w:eastAsia="Times New Roman" w:hAnsi="Times New Roman"/>
          <w:noProof w:val="0"/>
          <w:color w:val="FF0000"/>
          <w:sz w:val="24"/>
          <w:szCs w:val="24"/>
          <w:lang w:val="pl-PL"/>
        </w:rPr>
        <w:t xml:space="preserve">w biznes planie oraz </w:t>
      </w:r>
      <w:r w:rsidRPr="00AC56B9">
        <w:rPr>
          <w:rFonts w:ascii="Times New Roman" w:eastAsia="Times New Roman" w:hAnsi="Times New Roman"/>
          <w:noProof w:val="0"/>
          <w:color w:val="FF0000"/>
          <w:sz w:val="24"/>
          <w:szCs w:val="24"/>
          <w:lang w:val="pl-PL"/>
        </w:rPr>
        <w:t>po otrzymaniu wsparcia finansowego przedstawienia stosownych dokumentów potwierdzających zatrudnienie.</w:t>
      </w:r>
      <w:r w:rsidR="007E5CB9">
        <w:rPr>
          <w:rFonts w:ascii="Times New Roman" w:eastAsia="Times New Roman" w:hAnsi="Times New Roman"/>
          <w:noProof w:val="0"/>
          <w:color w:val="FF0000"/>
          <w:sz w:val="24"/>
          <w:szCs w:val="24"/>
          <w:lang w:val="pl-PL"/>
        </w:rPr>
        <w:t xml:space="preserve"> </w:t>
      </w:r>
      <w:r w:rsidR="003C45A4" w:rsidRPr="00222869">
        <w:rPr>
          <w:rFonts w:ascii="Times New Roman" w:eastAsia="Times New Roman" w:hAnsi="Times New Roman"/>
          <w:noProof w:val="0"/>
          <w:color w:val="FF0000"/>
          <w:sz w:val="24"/>
          <w:szCs w:val="24"/>
          <w:lang w:val="pl-PL"/>
        </w:rPr>
        <w:t>W przypadku n</w:t>
      </w:r>
      <w:r w:rsidR="007E5CB9" w:rsidRPr="00222869">
        <w:rPr>
          <w:rFonts w:ascii="Times New Roman" w:eastAsia="Times New Roman" w:hAnsi="Times New Roman"/>
          <w:noProof w:val="0"/>
          <w:color w:val="FF0000"/>
          <w:sz w:val="24"/>
          <w:szCs w:val="24"/>
          <w:lang w:val="pl-PL"/>
        </w:rPr>
        <w:t>ie</w:t>
      </w:r>
      <w:r w:rsidR="003C45A4" w:rsidRPr="00222869">
        <w:rPr>
          <w:rFonts w:ascii="Times New Roman" w:eastAsia="Times New Roman" w:hAnsi="Times New Roman"/>
          <w:noProof w:val="0"/>
          <w:color w:val="FF0000"/>
          <w:sz w:val="24"/>
          <w:szCs w:val="24"/>
          <w:lang w:val="pl-PL"/>
        </w:rPr>
        <w:t xml:space="preserve"> zatrudnienia pracownika na umowę o pracę, umowa na dotację inwestycyjną zostanie wypowiedziana.  </w:t>
      </w:r>
    </w:p>
    <w:p w:rsidR="004E729D" w:rsidRPr="00AC56B9" w:rsidRDefault="0018378C" w:rsidP="005F7C8C">
      <w:pPr>
        <w:widowControl w:val="0"/>
        <w:autoSpaceDE w:val="0"/>
        <w:autoSpaceDN w:val="0"/>
        <w:adjustRightInd w:val="0"/>
        <w:spacing w:before="120" w:after="0" w:line="240" w:lineRule="auto"/>
        <w:ind w:left="720"/>
        <w:jc w:val="both"/>
        <w:rPr>
          <w:rFonts w:ascii="NimbusSanL-Regu" w:hAnsi="NimbusSanL-Regu" w:cs="NimbusSanL-Regu"/>
          <w:sz w:val="24"/>
          <w:szCs w:val="24"/>
        </w:rPr>
      </w:pPr>
      <w:r w:rsidRPr="00222869">
        <w:rPr>
          <w:rFonts w:ascii="Times New Roman" w:eastAsia="Times New Roman" w:hAnsi="Times New Roman"/>
          <w:noProof w:val="0"/>
          <w:sz w:val="24"/>
          <w:szCs w:val="24"/>
          <w:lang w:val="pl-PL"/>
        </w:rPr>
        <w:t xml:space="preserve">Terminy spotkań z </w:t>
      </w:r>
      <w:r w:rsidR="00A018E3" w:rsidRPr="00222869">
        <w:rPr>
          <w:rFonts w:ascii="Times New Roman" w:eastAsia="Times New Roman" w:hAnsi="Times New Roman"/>
          <w:noProof w:val="0"/>
          <w:sz w:val="24"/>
          <w:szCs w:val="24"/>
          <w:lang w:val="pl-PL"/>
        </w:rPr>
        <w:t>doradcą zawodowym</w:t>
      </w:r>
      <w:r w:rsidR="00A018E3" w:rsidRPr="00AC56B9">
        <w:rPr>
          <w:rFonts w:ascii="Times New Roman" w:eastAsia="Times New Roman" w:hAnsi="Times New Roman"/>
          <w:noProof w:val="0"/>
          <w:sz w:val="24"/>
          <w:szCs w:val="24"/>
          <w:lang w:val="pl-PL"/>
        </w:rPr>
        <w:t xml:space="preserve">, psychologiem oraz doradcą </w:t>
      </w:r>
      <w:r w:rsidR="0089656C" w:rsidRPr="00AC56B9">
        <w:rPr>
          <w:rFonts w:ascii="Times New Roman" w:eastAsia="Times New Roman" w:hAnsi="Times New Roman"/>
          <w:noProof w:val="0"/>
          <w:sz w:val="24"/>
          <w:szCs w:val="24"/>
          <w:lang w:val="pl-PL"/>
        </w:rPr>
        <w:t>biznesowym</w:t>
      </w:r>
      <w:r w:rsidRPr="00AC56B9">
        <w:rPr>
          <w:rFonts w:ascii="Times New Roman" w:eastAsia="Times New Roman" w:hAnsi="Times New Roman"/>
          <w:noProof w:val="0"/>
          <w:sz w:val="24"/>
          <w:szCs w:val="24"/>
          <w:lang w:val="pl-PL"/>
        </w:rPr>
        <w:t xml:space="preserve"> zostaną zamieszczone na st</w:t>
      </w:r>
      <w:r w:rsidR="009737C5">
        <w:rPr>
          <w:rFonts w:ascii="Times New Roman" w:eastAsia="Times New Roman" w:hAnsi="Times New Roman"/>
          <w:noProof w:val="0"/>
          <w:sz w:val="24"/>
          <w:szCs w:val="24"/>
          <w:lang w:val="pl-PL"/>
        </w:rPr>
        <w:t>ronie internetowej projektu z 2</w:t>
      </w:r>
      <w:r w:rsidR="007A08E5">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dniowym wyprzedzeniem oraz zostanie wysłana informacja drogą mailową do osób, </w:t>
      </w:r>
      <w:r w:rsidR="007A08E5">
        <w:rPr>
          <w:rFonts w:ascii="Times New Roman" w:eastAsia="Times New Roman" w:hAnsi="Times New Roman"/>
          <w:noProof w:val="0"/>
          <w:sz w:val="24"/>
          <w:szCs w:val="24"/>
          <w:lang w:val="pl-PL"/>
        </w:rPr>
        <w:t>które udostępniły adres mailowy</w:t>
      </w:r>
      <w:r w:rsidR="00ED333D">
        <w:rPr>
          <w:rFonts w:ascii="Times New Roman" w:eastAsia="Times New Roman" w:hAnsi="Times New Roman"/>
          <w:noProof w:val="0"/>
          <w:sz w:val="24"/>
          <w:szCs w:val="24"/>
          <w:lang w:val="pl-PL"/>
        </w:rPr>
        <w:t>.</w:t>
      </w:r>
    </w:p>
    <w:p w:rsidR="00E324AD" w:rsidRPr="00AC56B9" w:rsidRDefault="0018378C" w:rsidP="005F7C8C">
      <w:pPr>
        <w:widowControl w:val="0"/>
        <w:numPr>
          <w:ilvl w:val="0"/>
          <w:numId w:val="1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ETAP III </w:t>
      </w:r>
      <w:r w:rsidR="009651C6" w:rsidRPr="00AC56B9">
        <w:rPr>
          <w:rFonts w:ascii="Times New Roman" w:eastAsia="Times New Roman" w:hAnsi="Times New Roman"/>
          <w:noProof w:val="0"/>
          <w:sz w:val="24"/>
          <w:szCs w:val="24"/>
          <w:lang w:val="pl-PL"/>
        </w:rPr>
        <w:t>–</w:t>
      </w:r>
      <w:r w:rsidRPr="00AC56B9">
        <w:rPr>
          <w:rFonts w:ascii="Times New Roman" w:hAnsi="Times New Roman"/>
          <w:noProof w:val="0"/>
          <w:sz w:val="24"/>
          <w:szCs w:val="24"/>
          <w:lang w:val="pl-PL"/>
        </w:rPr>
        <w:t xml:space="preserve"> </w:t>
      </w:r>
      <w:r w:rsidR="00A018E3" w:rsidRPr="00AC56B9">
        <w:rPr>
          <w:rFonts w:ascii="Times New Roman" w:hAnsi="Times New Roman"/>
          <w:noProof w:val="0"/>
          <w:sz w:val="24"/>
          <w:szCs w:val="24"/>
          <w:lang w:val="pl-PL"/>
        </w:rPr>
        <w:t xml:space="preserve">Wyłonienie listy </w:t>
      </w:r>
      <w:r w:rsidR="00E324AD" w:rsidRPr="00AC56B9">
        <w:rPr>
          <w:rFonts w:ascii="Times New Roman" w:hAnsi="Times New Roman"/>
          <w:sz w:val="24"/>
          <w:szCs w:val="24"/>
        </w:rPr>
        <w:t xml:space="preserve">osób zakwalifikowanych </w:t>
      </w:r>
    </w:p>
    <w:p w:rsidR="00E324AD" w:rsidRPr="00AC56B9" w:rsidRDefault="00E324AD" w:rsidP="005F7C8C">
      <w:pPr>
        <w:widowControl w:val="0"/>
        <w:autoSpaceDE w:val="0"/>
        <w:autoSpaceDN w:val="0"/>
        <w:adjustRightInd w:val="0"/>
        <w:spacing w:before="120" w:after="0" w:line="240" w:lineRule="auto"/>
        <w:ind w:left="720"/>
        <w:jc w:val="both"/>
        <w:rPr>
          <w:rFonts w:ascii="Times New Roman" w:hAnsi="Times New Roman"/>
          <w:sz w:val="24"/>
          <w:szCs w:val="24"/>
        </w:rPr>
      </w:pPr>
      <w:r w:rsidRPr="00AC56B9">
        <w:rPr>
          <w:rFonts w:ascii="Times New Roman" w:eastAsia="Times New Roman" w:hAnsi="Times New Roman"/>
          <w:noProof w:val="0"/>
          <w:sz w:val="24"/>
          <w:szCs w:val="24"/>
          <w:lang w:val="pl-PL"/>
        </w:rPr>
        <w:t>-</w:t>
      </w:r>
      <w:r w:rsidRPr="00AC56B9">
        <w:rPr>
          <w:rFonts w:ascii="Times New Roman" w:hAnsi="Times New Roman"/>
          <w:sz w:val="24"/>
          <w:szCs w:val="24"/>
        </w:rPr>
        <w:t xml:space="preserve"> </w:t>
      </w:r>
      <w:r w:rsidR="004736F1" w:rsidRPr="00AC56B9">
        <w:rPr>
          <w:rFonts w:ascii="Times New Roman" w:hAnsi="Times New Roman"/>
          <w:sz w:val="24"/>
          <w:szCs w:val="24"/>
        </w:rPr>
        <w:t xml:space="preserve">lista osób </w:t>
      </w:r>
      <w:r w:rsidR="009651C6" w:rsidRPr="00AC56B9">
        <w:rPr>
          <w:rFonts w:ascii="Times New Roman" w:hAnsi="Times New Roman"/>
          <w:sz w:val="24"/>
          <w:szCs w:val="24"/>
        </w:rPr>
        <w:t>zakwalifikowan</w:t>
      </w:r>
      <w:r w:rsidR="004736F1" w:rsidRPr="00AC56B9">
        <w:rPr>
          <w:rFonts w:ascii="Times New Roman" w:hAnsi="Times New Roman"/>
          <w:sz w:val="24"/>
          <w:szCs w:val="24"/>
        </w:rPr>
        <w:t>ych</w:t>
      </w:r>
      <w:r w:rsidR="00E25925" w:rsidRPr="00AC56B9">
        <w:rPr>
          <w:rFonts w:ascii="Times New Roman" w:hAnsi="Times New Roman"/>
          <w:sz w:val="24"/>
          <w:szCs w:val="24"/>
        </w:rPr>
        <w:t xml:space="preserve"> – osoby mające punktację </w:t>
      </w:r>
      <w:r w:rsidR="00CF4635" w:rsidRPr="00AC56B9">
        <w:rPr>
          <w:rFonts w:ascii="Times New Roman" w:hAnsi="Times New Roman"/>
          <w:sz w:val="24"/>
          <w:szCs w:val="24"/>
        </w:rPr>
        <w:t>min</w:t>
      </w:r>
      <w:r w:rsidR="00E25925" w:rsidRPr="00AC56B9">
        <w:rPr>
          <w:rFonts w:ascii="Times New Roman" w:hAnsi="Times New Roman"/>
          <w:sz w:val="24"/>
          <w:szCs w:val="24"/>
        </w:rPr>
        <w:t xml:space="preserve"> 70% (28 pkt</w:t>
      </w:r>
      <w:r w:rsidR="0040282E" w:rsidRPr="00AC56B9">
        <w:rPr>
          <w:rFonts w:ascii="Times New Roman" w:hAnsi="Times New Roman"/>
          <w:sz w:val="24"/>
          <w:szCs w:val="24"/>
        </w:rPr>
        <w:t xml:space="preserve"> i wyżej</w:t>
      </w:r>
      <w:r w:rsidR="00E25925" w:rsidRPr="00AC56B9">
        <w:rPr>
          <w:rFonts w:ascii="Times New Roman" w:hAnsi="Times New Roman"/>
          <w:sz w:val="24"/>
          <w:szCs w:val="24"/>
        </w:rPr>
        <w:t>)</w:t>
      </w:r>
      <w:r w:rsidR="009651C6" w:rsidRPr="00AC56B9">
        <w:rPr>
          <w:rFonts w:ascii="Times New Roman" w:hAnsi="Times New Roman"/>
          <w:sz w:val="24"/>
          <w:szCs w:val="24"/>
        </w:rPr>
        <w:t>,</w:t>
      </w:r>
      <w:r w:rsidR="004736F1" w:rsidRPr="00AC56B9">
        <w:rPr>
          <w:rFonts w:ascii="Times New Roman" w:hAnsi="Times New Roman"/>
          <w:sz w:val="24"/>
          <w:szCs w:val="24"/>
        </w:rPr>
        <w:t xml:space="preserve"> </w:t>
      </w:r>
    </w:p>
    <w:p w:rsidR="00E25925" w:rsidRPr="00AC56B9" w:rsidRDefault="00E324AD" w:rsidP="005F7C8C">
      <w:pPr>
        <w:widowControl w:val="0"/>
        <w:autoSpaceDE w:val="0"/>
        <w:autoSpaceDN w:val="0"/>
        <w:adjustRightInd w:val="0"/>
        <w:spacing w:before="120" w:after="0" w:line="240" w:lineRule="auto"/>
        <w:ind w:left="720"/>
        <w:jc w:val="both"/>
        <w:rPr>
          <w:rFonts w:ascii="Times New Roman" w:hAnsi="Times New Roman"/>
          <w:sz w:val="24"/>
          <w:szCs w:val="24"/>
        </w:rPr>
      </w:pPr>
      <w:r w:rsidRPr="00AC56B9">
        <w:rPr>
          <w:rFonts w:ascii="Times New Roman" w:hAnsi="Times New Roman"/>
          <w:sz w:val="24"/>
          <w:szCs w:val="24"/>
        </w:rPr>
        <w:t xml:space="preserve">- lista osób </w:t>
      </w:r>
      <w:r w:rsidR="00E25925" w:rsidRPr="00AC56B9">
        <w:rPr>
          <w:rFonts w:ascii="Times New Roman" w:hAnsi="Times New Roman"/>
          <w:sz w:val="24"/>
          <w:szCs w:val="24"/>
        </w:rPr>
        <w:t>rezerwowych - osoby mające punktację 60-69%</w:t>
      </w:r>
      <w:r w:rsidRPr="00AC56B9">
        <w:rPr>
          <w:rFonts w:ascii="Times New Roman" w:hAnsi="Times New Roman"/>
          <w:sz w:val="24"/>
          <w:szCs w:val="24"/>
        </w:rPr>
        <w:t xml:space="preserve"> ( </w:t>
      </w:r>
      <w:r w:rsidR="0089656C" w:rsidRPr="00AC56B9">
        <w:rPr>
          <w:rFonts w:ascii="Times New Roman" w:hAnsi="Times New Roman"/>
          <w:sz w:val="24"/>
          <w:szCs w:val="24"/>
        </w:rPr>
        <w:t>24-2</w:t>
      </w:r>
      <w:r w:rsidR="00CF4635" w:rsidRPr="00AC56B9">
        <w:rPr>
          <w:rFonts w:ascii="Times New Roman" w:hAnsi="Times New Roman"/>
          <w:sz w:val="24"/>
          <w:szCs w:val="24"/>
        </w:rPr>
        <w:t>7</w:t>
      </w:r>
      <w:r w:rsidR="004736F1" w:rsidRPr="00AC56B9">
        <w:rPr>
          <w:rFonts w:ascii="Times New Roman" w:hAnsi="Times New Roman"/>
          <w:sz w:val="24"/>
          <w:szCs w:val="24"/>
        </w:rPr>
        <w:t xml:space="preserve"> </w:t>
      </w:r>
      <w:r w:rsidR="009651C6" w:rsidRPr="00AC56B9">
        <w:rPr>
          <w:rFonts w:ascii="Times New Roman" w:hAnsi="Times New Roman"/>
          <w:sz w:val="24"/>
          <w:szCs w:val="24"/>
        </w:rPr>
        <w:t xml:space="preserve"> </w:t>
      </w:r>
      <w:r w:rsidR="00E25925" w:rsidRPr="00AC56B9">
        <w:rPr>
          <w:rFonts w:ascii="Times New Roman" w:hAnsi="Times New Roman"/>
          <w:sz w:val="24"/>
          <w:szCs w:val="24"/>
        </w:rPr>
        <w:t>pkt),</w:t>
      </w:r>
    </w:p>
    <w:p w:rsidR="00E324AD" w:rsidRPr="00AC56B9" w:rsidRDefault="00E324AD" w:rsidP="005F7C8C">
      <w:pPr>
        <w:widowControl w:val="0"/>
        <w:autoSpaceDE w:val="0"/>
        <w:autoSpaceDN w:val="0"/>
        <w:adjustRightInd w:val="0"/>
        <w:spacing w:before="120" w:after="0" w:line="240" w:lineRule="auto"/>
        <w:ind w:left="720"/>
        <w:jc w:val="both"/>
        <w:rPr>
          <w:rFonts w:ascii="Times New Roman" w:hAnsi="Times New Roman"/>
          <w:sz w:val="24"/>
          <w:szCs w:val="24"/>
        </w:rPr>
      </w:pPr>
      <w:r w:rsidRPr="00AC56B9">
        <w:rPr>
          <w:rFonts w:ascii="Times New Roman" w:hAnsi="Times New Roman"/>
          <w:sz w:val="24"/>
          <w:szCs w:val="24"/>
        </w:rPr>
        <w:t xml:space="preserve">- lista osób </w:t>
      </w:r>
      <w:r w:rsidR="009651C6" w:rsidRPr="00AC56B9">
        <w:rPr>
          <w:rFonts w:ascii="Times New Roman" w:hAnsi="Times New Roman"/>
          <w:sz w:val="24"/>
          <w:szCs w:val="24"/>
        </w:rPr>
        <w:t>odrzuc</w:t>
      </w:r>
      <w:r w:rsidR="004736F1" w:rsidRPr="00AC56B9">
        <w:rPr>
          <w:rFonts w:ascii="Times New Roman" w:hAnsi="Times New Roman"/>
          <w:sz w:val="24"/>
          <w:szCs w:val="24"/>
        </w:rPr>
        <w:t>onych</w:t>
      </w:r>
      <w:r w:rsidR="00AF4FEC" w:rsidRPr="00AC56B9">
        <w:rPr>
          <w:rFonts w:ascii="Times New Roman" w:hAnsi="Times New Roman"/>
          <w:sz w:val="24"/>
          <w:szCs w:val="24"/>
        </w:rPr>
        <w:t xml:space="preserve"> przez </w:t>
      </w:r>
      <w:r w:rsidR="00E25925" w:rsidRPr="00AC56B9">
        <w:rPr>
          <w:rFonts w:ascii="Times New Roman" w:hAnsi="Times New Roman"/>
          <w:sz w:val="24"/>
          <w:szCs w:val="24"/>
        </w:rPr>
        <w:t>k</w:t>
      </w:r>
      <w:r w:rsidR="00AF4FEC" w:rsidRPr="00AC56B9">
        <w:rPr>
          <w:rFonts w:ascii="Times New Roman" w:hAnsi="Times New Roman"/>
          <w:sz w:val="24"/>
          <w:szCs w:val="24"/>
        </w:rPr>
        <w:t xml:space="preserve">omisję </w:t>
      </w:r>
      <w:r w:rsidR="00E25925" w:rsidRPr="00AC56B9">
        <w:rPr>
          <w:rFonts w:ascii="Times New Roman" w:hAnsi="Times New Roman"/>
          <w:sz w:val="24"/>
          <w:szCs w:val="24"/>
        </w:rPr>
        <w:t>r</w:t>
      </w:r>
      <w:r w:rsidR="00AF4FEC" w:rsidRPr="00AC56B9">
        <w:rPr>
          <w:rFonts w:ascii="Times New Roman" w:hAnsi="Times New Roman"/>
          <w:sz w:val="24"/>
          <w:szCs w:val="24"/>
        </w:rPr>
        <w:t>ekrutacyjną</w:t>
      </w:r>
      <w:r w:rsidR="00E25925" w:rsidRPr="00AC56B9">
        <w:rPr>
          <w:rFonts w:ascii="Times New Roman" w:hAnsi="Times New Roman"/>
          <w:sz w:val="24"/>
          <w:szCs w:val="24"/>
        </w:rPr>
        <w:t xml:space="preserve"> - osoby mające punktację poniżej 60% ( </w:t>
      </w:r>
      <w:r w:rsidR="00CF4635" w:rsidRPr="00AC56B9">
        <w:rPr>
          <w:rFonts w:ascii="Times New Roman" w:hAnsi="Times New Roman"/>
          <w:sz w:val="24"/>
          <w:szCs w:val="24"/>
        </w:rPr>
        <w:t xml:space="preserve">23 </w:t>
      </w:r>
      <w:r w:rsidR="00E25925" w:rsidRPr="00AC56B9">
        <w:rPr>
          <w:rFonts w:ascii="Times New Roman" w:hAnsi="Times New Roman"/>
          <w:sz w:val="24"/>
          <w:szCs w:val="24"/>
        </w:rPr>
        <w:t>pkt)</w:t>
      </w:r>
      <w:r w:rsidR="009651C6" w:rsidRPr="00AC56B9">
        <w:rPr>
          <w:rFonts w:ascii="Times New Roman" w:hAnsi="Times New Roman"/>
          <w:sz w:val="24"/>
          <w:szCs w:val="24"/>
        </w:rPr>
        <w:t xml:space="preserve">. </w:t>
      </w:r>
    </w:p>
    <w:p w:rsidR="009651C6" w:rsidRPr="00AC56B9" w:rsidRDefault="009651C6" w:rsidP="005F7C8C">
      <w:pPr>
        <w:widowControl w:val="0"/>
        <w:autoSpaceDE w:val="0"/>
        <w:autoSpaceDN w:val="0"/>
        <w:adjustRightInd w:val="0"/>
        <w:spacing w:before="120" w:after="0" w:line="240" w:lineRule="auto"/>
        <w:ind w:left="709"/>
        <w:jc w:val="both"/>
        <w:rPr>
          <w:rFonts w:ascii="Times New Roman" w:hAnsi="Times New Roman"/>
          <w:sz w:val="24"/>
          <w:szCs w:val="24"/>
        </w:rPr>
      </w:pPr>
      <w:r w:rsidRPr="00AC56B9">
        <w:rPr>
          <w:rFonts w:ascii="Times New Roman" w:hAnsi="Times New Roman"/>
          <w:sz w:val="24"/>
          <w:szCs w:val="24"/>
        </w:rPr>
        <w:t>W przypadku, gdy nabór zostanie zamknięty i nie zostan</w:t>
      </w:r>
      <w:r w:rsidR="0089656C" w:rsidRPr="00AC56B9">
        <w:rPr>
          <w:rFonts w:ascii="Times New Roman" w:hAnsi="Times New Roman"/>
          <w:sz w:val="24"/>
          <w:szCs w:val="24"/>
        </w:rPr>
        <w:t>ie</w:t>
      </w:r>
      <w:r w:rsidRPr="00AC56B9">
        <w:rPr>
          <w:rFonts w:ascii="Times New Roman" w:hAnsi="Times New Roman"/>
          <w:sz w:val="24"/>
          <w:szCs w:val="24"/>
        </w:rPr>
        <w:t xml:space="preserve"> zakwalifikowana odpowiednia liczba osób, zakwalifikowane zostaną osoby z listy rezerwowej z najwyższą punktacją (drugim kryterium kwalifikującym w przypadku tej samej liczby punktów jest wcześniejszy termin złożenia wniosku rekrutacyjnego).</w:t>
      </w:r>
    </w:p>
    <w:p w:rsidR="00ED333D" w:rsidRPr="001C2603" w:rsidRDefault="00152604" w:rsidP="005F7C8C">
      <w:pPr>
        <w:widowControl w:val="0"/>
        <w:autoSpaceDE w:val="0"/>
        <w:autoSpaceDN w:val="0"/>
        <w:adjustRightInd w:val="0"/>
        <w:spacing w:before="120" w:after="0" w:line="240" w:lineRule="auto"/>
        <w:ind w:left="720"/>
        <w:jc w:val="both"/>
        <w:rPr>
          <w:rFonts w:ascii="Times New Roman" w:hAnsi="Times New Roman"/>
          <w:sz w:val="24"/>
          <w:szCs w:val="24"/>
        </w:rPr>
      </w:pPr>
      <w:r w:rsidRPr="001C2603">
        <w:rPr>
          <w:rFonts w:ascii="Times New Roman" w:hAnsi="Times New Roman"/>
          <w:sz w:val="24"/>
          <w:szCs w:val="24"/>
        </w:rPr>
        <w:t>W przypadaku gdy liczba osób, które uzyskały punktację</w:t>
      </w:r>
      <w:r w:rsidR="00B65F60" w:rsidRPr="001C2603">
        <w:rPr>
          <w:rFonts w:ascii="Times New Roman" w:hAnsi="Times New Roman"/>
          <w:sz w:val="24"/>
          <w:szCs w:val="24"/>
        </w:rPr>
        <w:t xml:space="preserve"> wyższą niż 70</w:t>
      </w:r>
      <w:r w:rsidR="00570FEF" w:rsidRPr="001C2603">
        <w:rPr>
          <w:rFonts w:ascii="Times New Roman" w:hAnsi="Times New Roman"/>
          <w:sz w:val="24"/>
          <w:szCs w:val="24"/>
        </w:rPr>
        <w:t>%</w:t>
      </w:r>
      <w:r w:rsidR="00B65F60" w:rsidRPr="001C2603">
        <w:rPr>
          <w:rFonts w:ascii="Times New Roman" w:hAnsi="Times New Roman"/>
          <w:sz w:val="24"/>
          <w:szCs w:val="24"/>
        </w:rPr>
        <w:t xml:space="preserve"> pkt</w:t>
      </w:r>
      <w:r w:rsidRPr="001C2603">
        <w:rPr>
          <w:rFonts w:ascii="Times New Roman" w:hAnsi="Times New Roman"/>
          <w:sz w:val="24"/>
          <w:szCs w:val="24"/>
        </w:rPr>
        <w:t xml:space="preserve"> </w:t>
      </w:r>
      <w:r w:rsidR="00B65F60" w:rsidRPr="001C2603">
        <w:rPr>
          <w:rFonts w:ascii="Times New Roman" w:hAnsi="Times New Roman"/>
          <w:sz w:val="24"/>
          <w:szCs w:val="24"/>
        </w:rPr>
        <w:t>j</w:t>
      </w:r>
      <w:r w:rsidRPr="001C2603">
        <w:rPr>
          <w:rFonts w:ascii="Times New Roman" w:hAnsi="Times New Roman"/>
          <w:sz w:val="24"/>
          <w:szCs w:val="24"/>
        </w:rPr>
        <w:t>est większa niż liczba dostępnych miejsc to</w:t>
      </w:r>
      <w:r w:rsidR="00ED333D" w:rsidRPr="001C2603">
        <w:rPr>
          <w:rFonts w:ascii="Times New Roman" w:hAnsi="Times New Roman"/>
          <w:sz w:val="24"/>
          <w:szCs w:val="24"/>
        </w:rPr>
        <w:t>:</w:t>
      </w:r>
    </w:p>
    <w:p w:rsidR="00ED333D" w:rsidRPr="001C2603" w:rsidRDefault="00152604" w:rsidP="001C5AAB">
      <w:pPr>
        <w:pStyle w:val="Akapitzlist"/>
        <w:widowControl w:val="0"/>
        <w:numPr>
          <w:ilvl w:val="0"/>
          <w:numId w:val="47"/>
        </w:numPr>
        <w:autoSpaceDE w:val="0"/>
        <w:autoSpaceDN w:val="0"/>
        <w:adjustRightInd w:val="0"/>
        <w:spacing w:before="120" w:after="0" w:line="240" w:lineRule="auto"/>
        <w:jc w:val="both"/>
        <w:rPr>
          <w:rFonts w:ascii="Times New Roman" w:hAnsi="Times New Roman"/>
          <w:sz w:val="24"/>
          <w:szCs w:val="24"/>
        </w:rPr>
      </w:pPr>
      <w:r w:rsidRPr="001C2603">
        <w:rPr>
          <w:rFonts w:ascii="Times New Roman" w:hAnsi="Times New Roman"/>
          <w:sz w:val="24"/>
          <w:szCs w:val="24"/>
        </w:rPr>
        <w:t>kwalifikacja odbywa się zgodnie z przyznaną punktacją (kwalifi</w:t>
      </w:r>
      <w:r w:rsidR="00ED333D" w:rsidRPr="001C2603">
        <w:rPr>
          <w:rFonts w:ascii="Times New Roman" w:hAnsi="Times New Roman"/>
          <w:sz w:val="24"/>
          <w:szCs w:val="24"/>
        </w:rPr>
        <w:t xml:space="preserve">kacja osób z wyższą punktacją), </w:t>
      </w:r>
    </w:p>
    <w:p w:rsidR="00ED333D" w:rsidRPr="001C2603" w:rsidRDefault="00152604" w:rsidP="001C5AAB">
      <w:pPr>
        <w:pStyle w:val="Akapitzlist"/>
        <w:widowControl w:val="0"/>
        <w:numPr>
          <w:ilvl w:val="0"/>
          <w:numId w:val="47"/>
        </w:numPr>
        <w:autoSpaceDE w:val="0"/>
        <w:autoSpaceDN w:val="0"/>
        <w:adjustRightInd w:val="0"/>
        <w:spacing w:before="120" w:after="0" w:line="240" w:lineRule="auto"/>
        <w:jc w:val="both"/>
        <w:rPr>
          <w:rFonts w:ascii="Times New Roman" w:hAnsi="Times New Roman"/>
          <w:sz w:val="24"/>
          <w:szCs w:val="24"/>
        </w:rPr>
      </w:pPr>
      <w:r w:rsidRPr="001C2603">
        <w:rPr>
          <w:rFonts w:ascii="Times New Roman" w:hAnsi="Times New Roman"/>
          <w:sz w:val="24"/>
          <w:szCs w:val="24"/>
        </w:rPr>
        <w:t xml:space="preserve">drugim kryterium kwalifikującym w przypadku tej samej liczby punktów jest wcześniejszy termin </w:t>
      </w:r>
      <w:r w:rsidR="00ED333D" w:rsidRPr="001C2603">
        <w:rPr>
          <w:rFonts w:ascii="Times New Roman" w:hAnsi="Times New Roman"/>
          <w:sz w:val="24"/>
          <w:szCs w:val="24"/>
        </w:rPr>
        <w:t>złożenia wniosku rekrutacyjnego,</w:t>
      </w:r>
    </w:p>
    <w:p w:rsidR="00152604" w:rsidRPr="00ED333D" w:rsidRDefault="0002625B" w:rsidP="00ED333D">
      <w:pPr>
        <w:widowControl w:val="0"/>
        <w:autoSpaceDE w:val="0"/>
        <w:autoSpaceDN w:val="0"/>
        <w:adjustRightInd w:val="0"/>
        <w:spacing w:before="120" w:after="0" w:line="240" w:lineRule="auto"/>
        <w:ind w:left="709"/>
        <w:jc w:val="both"/>
        <w:rPr>
          <w:rFonts w:ascii="Times New Roman" w:hAnsi="Times New Roman"/>
          <w:sz w:val="24"/>
          <w:szCs w:val="24"/>
        </w:rPr>
      </w:pPr>
      <w:r w:rsidRPr="001C2603">
        <w:rPr>
          <w:rFonts w:ascii="Times New Roman" w:hAnsi="Times New Roman"/>
          <w:sz w:val="24"/>
          <w:szCs w:val="24"/>
        </w:rPr>
        <w:t xml:space="preserve"> Powyższy zapis dotyczył będzie ostatniego naboru dokumentów rektutacyjnych.</w:t>
      </w:r>
      <w:r w:rsidRPr="00ED333D">
        <w:rPr>
          <w:rFonts w:ascii="Times New Roman" w:hAnsi="Times New Roman"/>
          <w:sz w:val="24"/>
          <w:szCs w:val="24"/>
        </w:rPr>
        <w:t xml:space="preserve"> </w:t>
      </w:r>
    </w:p>
    <w:p w:rsidR="007859FF" w:rsidRPr="00AC56B9" w:rsidRDefault="009651C6" w:rsidP="005F7C8C">
      <w:pPr>
        <w:widowControl w:val="0"/>
        <w:numPr>
          <w:ilvl w:val="0"/>
          <w:numId w:val="1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ETAP IV </w:t>
      </w:r>
      <w:r w:rsidR="0080420A"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80420A" w:rsidRPr="00AC56B9">
        <w:rPr>
          <w:rFonts w:ascii="Times New Roman" w:eastAsia="Times New Roman" w:hAnsi="Times New Roman"/>
          <w:noProof w:val="0"/>
          <w:sz w:val="24"/>
          <w:szCs w:val="24"/>
          <w:lang w:val="pl-PL"/>
        </w:rPr>
        <w:t>wyłonienie list</w:t>
      </w:r>
      <w:r w:rsidR="00E726E0" w:rsidRPr="00AC56B9">
        <w:rPr>
          <w:rFonts w:ascii="Times New Roman" w:eastAsia="Times New Roman" w:hAnsi="Times New Roman"/>
          <w:noProof w:val="0"/>
          <w:sz w:val="24"/>
          <w:szCs w:val="24"/>
          <w:lang w:val="pl-PL"/>
        </w:rPr>
        <w:t>y osób</w:t>
      </w:r>
      <w:r w:rsidR="0080420A" w:rsidRPr="00AC56B9">
        <w:rPr>
          <w:rFonts w:ascii="Times New Roman" w:eastAsia="Times New Roman" w:hAnsi="Times New Roman"/>
          <w:noProof w:val="0"/>
          <w:sz w:val="24"/>
          <w:szCs w:val="24"/>
          <w:lang w:val="pl-PL"/>
        </w:rPr>
        <w:t xml:space="preserve"> zakwalifikowanych, </w:t>
      </w:r>
      <w:r w:rsidRPr="00AC56B9">
        <w:rPr>
          <w:rFonts w:ascii="Times New Roman" w:eastAsia="Times New Roman" w:hAnsi="Times New Roman"/>
          <w:noProof w:val="0"/>
          <w:sz w:val="24"/>
          <w:szCs w:val="24"/>
          <w:lang w:val="pl-PL"/>
        </w:rPr>
        <w:t>p</w:t>
      </w:r>
      <w:r w:rsidR="007859FF" w:rsidRPr="00AC56B9">
        <w:rPr>
          <w:rFonts w:ascii="Times New Roman" w:hAnsi="Times New Roman"/>
          <w:sz w:val="24"/>
          <w:szCs w:val="24"/>
        </w:rPr>
        <w:t>otwierdzenie kryteriów kwalifikacyjnych i podpisanie deklaracji uczestnictwa w projekcie</w:t>
      </w:r>
      <w:r w:rsidRPr="00AC56B9">
        <w:rPr>
          <w:rFonts w:ascii="Times New Roman" w:hAnsi="Times New Roman"/>
          <w:sz w:val="24"/>
          <w:szCs w:val="24"/>
        </w:rPr>
        <w:t xml:space="preserve"> oraz umowy szkoleniowej</w:t>
      </w:r>
      <w:r w:rsidR="007859FF" w:rsidRPr="00AC56B9">
        <w:rPr>
          <w:rFonts w:ascii="Times New Roman" w:hAnsi="Times New Roman"/>
          <w:sz w:val="24"/>
          <w:szCs w:val="24"/>
        </w:rPr>
        <w:t>.</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Terminy spotkań z etapu II podlegają zmianom jedynie w przypadkach losowych lub innych sytuacjach niezależnych od Kandydata np. choroba, pogrzeb, ślub, wypadek, egzamin itp. pod warunkiem dostarczenia dokumentów potwierdzających zaistnienie w/w sytuacji.</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w:t>
      </w:r>
      <w:r w:rsidR="00AF4FEC" w:rsidRPr="00AC56B9">
        <w:rPr>
          <w:rFonts w:ascii="Times New Roman" w:eastAsia="Times New Roman" w:hAnsi="Times New Roman"/>
          <w:noProof w:val="0"/>
          <w:sz w:val="24"/>
          <w:szCs w:val="24"/>
          <w:lang w:val="pl-PL"/>
        </w:rPr>
        <w:t xml:space="preserve">ja Rekrutacyjna dokona wyboru </w:t>
      </w:r>
      <w:r w:rsidR="00263608">
        <w:rPr>
          <w:rFonts w:ascii="Times New Roman" w:eastAsia="Times New Roman" w:hAnsi="Times New Roman"/>
          <w:noProof w:val="0"/>
          <w:sz w:val="24"/>
          <w:szCs w:val="24"/>
          <w:lang w:val="pl-PL"/>
        </w:rPr>
        <w:t>154</w:t>
      </w:r>
      <w:r w:rsidRPr="00AC56B9">
        <w:rPr>
          <w:rFonts w:ascii="Times New Roman" w:eastAsia="Times New Roman" w:hAnsi="Times New Roman"/>
          <w:noProof w:val="0"/>
          <w:sz w:val="24"/>
          <w:szCs w:val="24"/>
          <w:lang w:val="pl-PL"/>
        </w:rPr>
        <w:t xml:space="preserve"> kandydatów z podziałem na </w:t>
      </w:r>
      <w:r w:rsidR="007950E8" w:rsidRPr="00AC56B9">
        <w:rPr>
          <w:rFonts w:ascii="Times New Roman" w:eastAsia="Times New Roman" w:hAnsi="Times New Roman"/>
          <w:noProof w:val="0"/>
          <w:sz w:val="24"/>
          <w:szCs w:val="24"/>
          <w:lang w:val="pl-PL"/>
        </w:rPr>
        <w:t>płeć</w:t>
      </w:r>
      <w:r w:rsidR="00ED333D">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ED333D">
        <w:rPr>
          <w:rFonts w:ascii="Times New Roman" w:eastAsia="Times New Roman" w:hAnsi="Times New Roman"/>
          <w:noProof w:val="0"/>
          <w:sz w:val="24"/>
          <w:szCs w:val="24"/>
          <w:lang w:val="pl-PL"/>
        </w:rPr>
        <w:t>zgodnie z</w:t>
      </w:r>
      <w:r w:rsidRPr="00AC56B9">
        <w:rPr>
          <w:rFonts w:ascii="Times New Roman" w:eastAsia="Times New Roman" w:hAnsi="Times New Roman"/>
          <w:noProof w:val="0"/>
          <w:sz w:val="24"/>
          <w:szCs w:val="24"/>
          <w:lang w:val="pl-PL"/>
        </w:rPr>
        <w:t xml:space="preserve"> § 4 </w:t>
      </w:r>
      <w:r w:rsidR="00C726CA">
        <w:rPr>
          <w:rFonts w:ascii="Times New Roman" w:eastAsia="Times New Roman" w:hAnsi="Times New Roman"/>
          <w:noProof w:val="0"/>
          <w:sz w:val="24"/>
          <w:szCs w:val="24"/>
          <w:lang w:val="pl-PL"/>
        </w:rPr>
        <w:t>ust 3</w:t>
      </w:r>
      <w:r w:rsidRPr="00AC56B9">
        <w:rPr>
          <w:rFonts w:ascii="Times New Roman" w:eastAsia="Times New Roman" w:hAnsi="Times New Roman"/>
          <w:noProof w:val="0"/>
          <w:sz w:val="24"/>
          <w:szCs w:val="24"/>
          <w:lang w:val="pl-PL"/>
        </w:rPr>
        <w:t>. Ocena Kandydata odbędzie się na podstawie dokumentów rekrutacyjnych oraz rozmów kwalifikacyjnych</w:t>
      </w:r>
      <w:r w:rsidRPr="00AC56B9">
        <w:rPr>
          <w:rFonts w:ascii="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prowadzonych przez doradcę zawodowego, psychologa, doradcę biznesowego. Ostatecznej oceny dokona Komisja rekrutacyjna weryfikując dokumentację kandydata do </w:t>
      </w:r>
      <w:r w:rsidR="006F40EE" w:rsidRPr="00AC56B9">
        <w:rPr>
          <w:rFonts w:ascii="Times New Roman" w:eastAsia="Times New Roman" w:hAnsi="Times New Roman"/>
          <w:noProof w:val="0"/>
          <w:sz w:val="24"/>
          <w:szCs w:val="24"/>
          <w:lang w:val="pl-PL"/>
        </w:rPr>
        <w:t>przyznania punktów premiujących</w:t>
      </w:r>
      <w:r w:rsidRPr="00AC56B9">
        <w:rPr>
          <w:rFonts w:ascii="Times New Roman" w:eastAsia="Times New Roman" w:hAnsi="Times New Roman"/>
          <w:noProof w:val="0"/>
          <w:sz w:val="24"/>
          <w:szCs w:val="24"/>
          <w:lang w:val="pl-PL"/>
        </w:rPr>
        <w:t xml:space="preserve">. O miejscu Kandydata na liście rankingowej decyduje suma punktów uzyskanych z etapu </w:t>
      </w:r>
      <w:r w:rsidR="00586A62" w:rsidRPr="00AC56B9">
        <w:rPr>
          <w:rFonts w:ascii="Times New Roman" w:eastAsia="Times New Roman" w:hAnsi="Times New Roman"/>
          <w:noProof w:val="0"/>
          <w:sz w:val="24"/>
          <w:szCs w:val="24"/>
          <w:lang w:val="pl-PL"/>
        </w:rPr>
        <w:t>II.</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Dokumenty rekrutacyjne niekompletne lub zawierające uchybienia formalne podlegają uzupełnieniu. Kandydat ma możliwość jednorazowego uzupełnienia złożonego formularza kwalifikacyjnego (wniosku) w terminie 3 dni roboczych od dnia odebrania pisma informującego</w:t>
      </w:r>
      <w:r w:rsidR="00EA6BF1">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243392" w:rsidRPr="00AC56B9">
        <w:rPr>
          <w:rFonts w:ascii="Times New Roman" w:eastAsia="Times New Roman" w:hAnsi="Times New Roman"/>
          <w:noProof w:val="0"/>
          <w:sz w:val="24"/>
          <w:szCs w:val="24"/>
          <w:lang w:val="pl-PL"/>
        </w:rPr>
        <w:t>przesłanego za pośrednictwem e-maila, fax</w:t>
      </w:r>
      <w:r w:rsidR="00EA6BF1">
        <w:rPr>
          <w:rFonts w:ascii="Times New Roman" w:eastAsia="Times New Roman" w:hAnsi="Times New Roman"/>
          <w:noProof w:val="0"/>
          <w:sz w:val="24"/>
          <w:szCs w:val="24"/>
          <w:lang w:val="pl-PL"/>
        </w:rPr>
        <w:t xml:space="preserve">-u, poczty tradycyjnej </w:t>
      </w:r>
      <w:r w:rsidR="00243392" w:rsidRPr="00AC56B9">
        <w:rPr>
          <w:rFonts w:ascii="Times New Roman" w:eastAsia="Times New Roman" w:hAnsi="Times New Roman"/>
          <w:noProof w:val="0"/>
          <w:sz w:val="24"/>
          <w:szCs w:val="24"/>
          <w:lang w:val="pl-PL"/>
        </w:rPr>
        <w:t xml:space="preserve">lub przekazanej informacji telefonicznie </w:t>
      </w:r>
      <w:r w:rsidRPr="00AC56B9">
        <w:rPr>
          <w:rFonts w:ascii="Times New Roman" w:eastAsia="Times New Roman" w:hAnsi="Times New Roman"/>
          <w:noProof w:val="0"/>
          <w:sz w:val="24"/>
          <w:szCs w:val="24"/>
          <w:lang w:val="pl-PL"/>
        </w:rPr>
        <w:t xml:space="preserve">o powyższym. Uzupełnienie możliwe jest jedynie w przypadku wystąpienia następujących braków lub błędów oczywistych: </w:t>
      </w:r>
    </w:p>
    <w:p w:rsidR="0018378C" w:rsidRPr="00AC56B9" w:rsidRDefault="0018378C" w:rsidP="005F7C8C">
      <w:pPr>
        <w:widowControl w:val="0"/>
        <w:numPr>
          <w:ilvl w:val="0"/>
          <w:numId w:val="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brak podpisu, </w:t>
      </w:r>
    </w:p>
    <w:p w:rsidR="0018378C" w:rsidRPr="00AC56B9" w:rsidRDefault="0018378C" w:rsidP="005F7C8C">
      <w:pPr>
        <w:widowControl w:val="0"/>
        <w:numPr>
          <w:ilvl w:val="0"/>
          <w:numId w:val="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niewypełnione pola w formularzu,</w:t>
      </w:r>
    </w:p>
    <w:p w:rsidR="0018378C" w:rsidRPr="00AC56B9" w:rsidRDefault="0018378C" w:rsidP="005F7C8C">
      <w:pPr>
        <w:widowControl w:val="0"/>
        <w:numPr>
          <w:ilvl w:val="0"/>
          <w:numId w:val="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brak co najmniej jednej strony we wniosku, </w:t>
      </w:r>
    </w:p>
    <w:p w:rsidR="0018378C" w:rsidRPr="00AC56B9" w:rsidRDefault="0018378C" w:rsidP="005F7C8C">
      <w:pPr>
        <w:widowControl w:val="0"/>
        <w:numPr>
          <w:ilvl w:val="0"/>
          <w:numId w:val="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brak któregoś z wymaganych załączników.</w:t>
      </w:r>
    </w:p>
    <w:p w:rsidR="0018378C" w:rsidRPr="00EA6BF1" w:rsidRDefault="0018378C" w:rsidP="00EA6BF1">
      <w:pPr>
        <w:widowControl w:val="0"/>
        <w:autoSpaceDE w:val="0"/>
        <w:autoSpaceDN w:val="0"/>
        <w:adjustRightInd w:val="0"/>
        <w:spacing w:before="120" w:after="0" w:line="240" w:lineRule="auto"/>
        <w:ind w:left="357"/>
        <w:jc w:val="both"/>
        <w:rPr>
          <w:rFonts w:ascii="Times New Roman" w:eastAsia="Times New Roman" w:hAnsi="Times New Roman"/>
          <w:b/>
          <w:noProof w:val="0"/>
          <w:sz w:val="24"/>
          <w:szCs w:val="24"/>
          <w:lang w:val="pl-PL"/>
        </w:rPr>
      </w:pPr>
      <w:r w:rsidRPr="00EA6BF1">
        <w:rPr>
          <w:rFonts w:ascii="Times New Roman" w:eastAsia="Times New Roman" w:hAnsi="Times New Roman"/>
          <w:b/>
          <w:noProof w:val="0"/>
          <w:sz w:val="24"/>
          <w:szCs w:val="24"/>
          <w:lang w:val="pl-PL"/>
        </w:rPr>
        <w:t>W przypadku braku prawidłowego uzupełnienia w wyznaczonym terminie wniosek zostaje odrzucony.</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 xml:space="preserve">Lista uczestników projektu zostanie ogłoszona na stronie internetowej z podaniem numeru formularza kwalifikacyjnego w terminie </w:t>
      </w:r>
      <w:r w:rsidR="00C20C06">
        <w:rPr>
          <w:rFonts w:ascii="Times New Roman" w:eastAsia="Times New Roman" w:hAnsi="Times New Roman"/>
          <w:noProof w:val="0"/>
          <w:sz w:val="24"/>
          <w:szCs w:val="24"/>
          <w:lang w:val="pl-PL"/>
        </w:rPr>
        <w:t>2</w:t>
      </w:r>
      <w:r w:rsidRPr="00AC56B9">
        <w:rPr>
          <w:rFonts w:ascii="Times New Roman" w:eastAsia="Times New Roman" w:hAnsi="Times New Roman"/>
          <w:noProof w:val="0"/>
          <w:sz w:val="24"/>
          <w:szCs w:val="24"/>
          <w:lang w:val="pl-PL"/>
        </w:rPr>
        <w:t xml:space="preserve"> dni </w:t>
      </w:r>
      <w:r w:rsidR="00C20C06">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zakończenia analizy zgłoszeń i rozmów kwalifikacyjnych.</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w:t>
      </w:r>
      <w:r w:rsidR="00EA6BF1">
        <w:rPr>
          <w:rFonts w:ascii="Times New Roman" w:eastAsia="Times New Roman" w:hAnsi="Times New Roman"/>
          <w:noProof w:val="0"/>
          <w:sz w:val="24"/>
          <w:szCs w:val="24"/>
          <w:lang w:val="pl-PL"/>
        </w:rPr>
        <w:t>a Rekrutacyjna odrzucać będzie d</w:t>
      </w:r>
      <w:r w:rsidRPr="00AC56B9">
        <w:rPr>
          <w:rFonts w:ascii="Times New Roman" w:eastAsia="Times New Roman" w:hAnsi="Times New Roman"/>
          <w:noProof w:val="0"/>
          <w:sz w:val="24"/>
          <w:szCs w:val="24"/>
          <w:lang w:val="pl-PL"/>
        </w:rPr>
        <w:t>okumenty rekrutacyjn</w:t>
      </w:r>
      <w:r w:rsidR="00EA6BF1">
        <w:rPr>
          <w:rFonts w:ascii="Times New Roman" w:eastAsia="Times New Roman" w:hAnsi="Times New Roman"/>
          <w:noProof w:val="0"/>
          <w:sz w:val="24"/>
          <w:szCs w:val="24"/>
          <w:lang w:val="pl-PL"/>
        </w:rPr>
        <w:t>e osób niespełniających warunki wymienione</w:t>
      </w:r>
      <w:r w:rsidRPr="00AC56B9">
        <w:rPr>
          <w:rFonts w:ascii="Times New Roman" w:eastAsia="Times New Roman" w:hAnsi="Times New Roman"/>
          <w:noProof w:val="0"/>
          <w:sz w:val="24"/>
          <w:szCs w:val="24"/>
          <w:lang w:val="pl-PL"/>
        </w:rPr>
        <w:t xml:space="preserve"> w §4 ust. 2.</w:t>
      </w:r>
    </w:p>
    <w:p w:rsidR="0018378C" w:rsidRPr="00AC56B9"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Kryteria oceny formularzy zgłoszeniowych</w:t>
      </w:r>
    </w:p>
    <w:p w:rsidR="0018378C" w:rsidRPr="00AC56B9" w:rsidRDefault="0018378C" w:rsidP="005F7C8C">
      <w:pPr>
        <w:widowControl w:val="0"/>
        <w:numPr>
          <w:ilvl w:val="1"/>
          <w:numId w:val="13"/>
        </w:numPr>
        <w:tabs>
          <w:tab w:val="num" w:pos="900"/>
        </w:tabs>
        <w:autoSpaceDE w:val="0"/>
        <w:autoSpaceDN w:val="0"/>
        <w:adjustRightInd w:val="0"/>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ETAP I:</w:t>
      </w:r>
      <w:r w:rsidR="008917A3" w:rsidRPr="00AC56B9">
        <w:rPr>
          <w:rFonts w:ascii="Times New Roman" w:eastAsia="Times New Roman" w:hAnsi="Times New Roman"/>
          <w:noProof w:val="0"/>
          <w:sz w:val="24"/>
          <w:szCs w:val="24"/>
          <w:lang w:val="pl-PL"/>
        </w:rPr>
        <w:t xml:space="preserve"> </w:t>
      </w:r>
      <w:r w:rsidR="00ED0DC8" w:rsidRPr="00AC56B9">
        <w:rPr>
          <w:rFonts w:ascii="Times New Roman" w:eastAsia="Times New Roman" w:hAnsi="Times New Roman"/>
          <w:noProof w:val="0"/>
          <w:sz w:val="24"/>
          <w:szCs w:val="24"/>
          <w:lang w:val="pl-PL"/>
        </w:rPr>
        <w:t xml:space="preserve">Rekrutacja wstępna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940"/>
        <w:gridCol w:w="2598"/>
      </w:tblGrid>
      <w:tr w:rsidR="00FF7260" w:rsidRPr="00AC56B9" w:rsidTr="00EA6BF1">
        <w:tc>
          <w:tcPr>
            <w:tcW w:w="2127" w:type="dxa"/>
            <w:shd w:val="clear" w:color="auto" w:fill="auto"/>
            <w:vAlign w:val="center"/>
          </w:tcPr>
          <w:p w:rsidR="00FF7260" w:rsidRPr="00AC56B9" w:rsidRDefault="00FF7260"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Osoba</w:t>
            </w:r>
          </w:p>
        </w:tc>
        <w:tc>
          <w:tcPr>
            <w:tcW w:w="3817" w:type="dxa"/>
            <w:shd w:val="clear" w:color="auto" w:fill="auto"/>
            <w:vAlign w:val="center"/>
          </w:tcPr>
          <w:p w:rsidR="00FF7260" w:rsidRPr="00AC56B9" w:rsidRDefault="00FF7260"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Zakres czynności</w:t>
            </w:r>
          </w:p>
        </w:tc>
        <w:tc>
          <w:tcPr>
            <w:tcW w:w="2860" w:type="dxa"/>
            <w:shd w:val="clear" w:color="auto" w:fill="auto"/>
            <w:vAlign w:val="center"/>
          </w:tcPr>
          <w:p w:rsidR="00FF7260" w:rsidRPr="00AC56B9" w:rsidRDefault="00FF7260"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Maksymalna liczba punktów</w:t>
            </w:r>
          </w:p>
        </w:tc>
      </w:tr>
      <w:tr w:rsidR="00FF7260" w:rsidRPr="00AC56B9" w:rsidTr="00EA6BF1">
        <w:tc>
          <w:tcPr>
            <w:tcW w:w="2127" w:type="dxa"/>
            <w:shd w:val="clear" w:color="auto" w:fill="auto"/>
          </w:tcPr>
          <w:p w:rsidR="00EA6BF1" w:rsidRDefault="00EA6BF1" w:rsidP="005F7C8C">
            <w:pPr>
              <w:widowControl w:val="0"/>
              <w:autoSpaceDE w:val="0"/>
              <w:autoSpaceDN w:val="0"/>
              <w:adjustRightInd w:val="0"/>
              <w:spacing w:before="120" w:after="0" w:line="240" w:lineRule="auto"/>
              <w:rPr>
                <w:rFonts w:ascii="Times New Roman" w:hAnsi="Times New Roman"/>
                <w:noProof w:val="0"/>
                <w:sz w:val="24"/>
                <w:szCs w:val="24"/>
                <w:lang w:val="pl-PL"/>
              </w:rPr>
            </w:pPr>
            <w:r>
              <w:rPr>
                <w:rFonts w:ascii="Times New Roman" w:hAnsi="Times New Roman"/>
                <w:noProof w:val="0"/>
                <w:sz w:val="24"/>
                <w:szCs w:val="24"/>
                <w:lang w:val="pl-PL"/>
              </w:rPr>
              <w:t>Doradca zawodowy</w:t>
            </w:r>
          </w:p>
          <w:p w:rsidR="00FF7260" w:rsidRPr="00EA6BF1" w:rsidRDefault="00FF7260" w:rsidP="00EA6BF1">
            <w:pPr>
              <w:widowControl w:val="0"/>
              <w:autoSpaceDE w:val="0"/>
              <w:autoSpaceDN w:val="0"/>
              <w:adjustRightInd w:val="0"/>
              <w:spacing w:before="120" w:after="0" w:line="240" w:lineRule="auto"/>
              <w:rPr>
                <w:rFonts w:ascii="Times New Roman" w:eastAsia="Times New Roman" w:hAnsi="Times New Roman"/>
                <w:noProof w:val="0"/>
                <w:lang w:val="pl-PL"/>
              </w:rPr>
            </w:pPr>
            <w:r w:rsidRPr="00EA6BF1">
              <w:rPr>
                <w:rFonts w:ascii="Times New Roman" w:hAnsi="Times New Roman"/>
                <w:noProof w:val="0"/>
                <w:lang w:val="pl-PL"/>
              </w:rPr>
              <w:t>(</w:t>
            </w:r>
            <w:r w:rsidR="00EA6BF1" w:rsidRPr="00EA6BF1">
              <w:rPr>
                <w:rFonts w:ascii="Times New Roman" w:hAnsi="Times New Roman"/>
                <w:noProof w:val="0"/>
                <w:lang w:val="pl-PL"/>
              </w:rPr>
              <w:t>1</w:t>
            </w:r>
            <w:r w:rsidRPr="00EA6BF1">
              <w:rPr>
                <w:rFonts w:ascii="Times New Roman" w:hAnsi="Times New Roman"/>
                <w:noProof w:val="0"/>
                <w:lang w:val="pl-PL"/>
              </w:rPr>
              <w:t xml:space="preserve">h </w:t>
            </w:r>
            <w:r w:rsidR="00EA6BF1" w:rsidRPr="00EA6BF1">
              <w:rPr>
                <w:rFonts w:ascii="Times New Roman" w:hAnsi="Times New Roman"/>
                <w:noProof w:val="0"/>
                <w:lang w:val="pl-PL"/>
              </w:rPr>
              <w:t>d</w:t>
            </w:r>
            <w:r w:rsidRPr="00EA6BF1">
              <w:rPr>
                <w:rFonts w:ascii="Times New Roman" w:hAnsi="Times New Roman"/>
                <w:noProof w:val="0"/>
                <w:lang w:val="pl-PL"/>
              </w:rPr>
              <w:t>ydaktyczna/os)</w:t>
            </w:r>
          </w:p>
        </w:tc>
        <w:tc>
          <w:tcPr>
            <w:tcW w:w="3817" w:type="dxa"/>
            <w:shd w:val="clear" w:color="auto" w:fill="auto"/>
          </w:tcPr>
          <w:p w:rsidR="00FF7260" w:rsidRPr="00AC56B9" w:rsidRDefault="00FF7260" w:rsidP="00EA6BF1">
            <w:pPr>
              <w:widowControl w:val="0"/>
              <w:autoSpaceDE w:val="0"/>
              <w:autoSpaceDN w:val="0"/>
              <w:adjustRightInd w:val="0"/>
              <w:spacing w:before="120" w:after="0" w:line="240" w:lineRule="auto"/>
              <w:rPr>
                <w:rFonts w:ascii="Times New Roman" w:eastAsia="Times New Roman" w:hAnsi="Times New Roman"/>
                <w:noProof w:val="0"/>
                <w:sz w:val="24"/>
                <w:szCs w:val="24"/>
                <w:lang w:val="pl-PL"/>
              </w:rPr>
            </w:pPr>
            <w:r w:rsidRPr="00AC56B9">
              <w:rPr>
                <w:rFonts w:ascii="Times New Roman" w:hAnsi="Times New Roman"/>
                <w:sz w:val="24"/>
                <w:szCs w:val="24"/>
              </w:rPr>
              <w:t>Test określający predyspozycje</w:t>
            </w:r>
            <w:r w:rsidR="00E60469" w:rsidRPr="00AC56B9">
              <w:rPr>
                <w:rFonts w:ascii="Times New Roman" w:hAnsi="Times New Roman"/>
                <w:sz w:val="24"/>
                <w:szCs w:val="24"/>
              </w:rPr>
              <w:t xml:space="preserve"> </w:t>
            </w:r>
            <w:r w:rsidRPr="00AC56B9">
              <w:rPr>
                <w:rFonts w:ascii="Times New Roman" w:hAnsi="Times New Roman"/>
                <w:sz w:val="24"/>
                <w:szCs w:val="24"/>
              </w:rPr>
              <w:t xml:space="preserve">osobowościowe i motywacyjne do samodzielnego zakładania i prowadzenia firmy, ocena wykształcenia i doświadczenia zawodowego - </w:t>
            </w:r>
            <w:r w:rsidR="00EA6BF1">
              <w:rPr>
                <w:rFonts w:ascii="Times New Roman" w:eastAsia="Times New Roman" w:hAnsi="Times New Roman"/>
                <w:b/>
                <w:noProof w:val="0"/>
                <w:sz w:val="24"/>
                <w:szCs w:val="24"/>
                <w:lang w:val="pl-PL"/>
              </w:rPr>
              <w:t>w</w:t>
            </w:r>
            <w:r w:rsidRPr="00AC56B9">
              <w:rPr>
                <w:rFonts w:ascii="Times New Roman" w:eastAsia="Times New Roman" w:hAnsi="Times New Roman"/>
                <w:b/>
                <w:noProof w:val="0"/>
                <w:sz w:val="24"/>
                <w:szCs w:val="24"/>
                <w:lang w:val="pl-PL"/>
              </w:rPr>
              <w:t xml:space="preserve"> przypadku osób, </w:t>
            </w:r>
            <w:r w:rsidRPr="00AC56B9">
              <w:rPr>
                <w:rFonts w:ascii="Times New Roman" w:eastAsia="Times New Roman" w:hAnsi="Times New Roman"/>
                <w:b/>
                <w:noProof w:val="0"/>
                <w:sz w:val="24"/>
                <w:szCs w:val="24"/>
                <w:lang w:val="pl-PL"/>
              </w:rPr>
              <w:lastRenderedPageBreak/>
              <w:t>które zamierzają otworzyć jednoosobową działalność gospodarczą wymagającą posiadania odpowiednich kwalifikacji (uprawnień do wykonywania zawodu – zgodnie z prawodawstwem krajowym)</w:t>
            </w:r>
            <w:r w:rsidR="00EA6BF1">
              <w:rPr>
                <w:rFonts w:ascii="Times New Roman" w:eastAsia="Times New Roman" w:hAnsi="Times New Roman"/>
                <w:b/>
                <w:noProof w:val="0"/>
                <w:sz w:val="24"/>
                <w:szCs w:val="24"/>
                <w:lang w:val="pl-PL"/>
              </w:rPr>
              <w:t>,</w:t>
            </w:r>
            <w:r w:rsidRPr="00AC56B9">
              <w:rPr>
                <w:rFonts w:ascii="Times New Roman" w:eastAsia="Times New Roman" w:hAnsi="Times New Roman"/>
                <w:b/>
                <w:noProof w:val="0"/>
                <w:sz w:val="24"/>
                <w:szCs w:val="24"/>
                <w:lang w:val="pl-PL"/>
              </w:rPr>
              <w:t xml:space="preserve"> umożliwiających samod</w:t>
            </w:r>
            <w:r w:rsidR="00EA6BF1">
              <w:rPr>
                <w:rFonts w:ascii="Times New Roman" w:eastAsia="Times New Roman" w:hAnsi="Times New Roman"/>
                <w:b/>
                <w:noProof w:val="0"/>
                <w:sz w:val="24"/>
                <w:szCs w:val="24"/>
                <w:lang w:val="pl-PL"/>
              </w:rPr>
              <w:t>zielne prowadzenie działalności. B</w:t>
            </w:r>
            <w:r w:rsidRPr="00AC56B9">
              <w:rPr>
                <w:rFonts w:ascii="Times New Roman" w:eastAsia="Times New Roman" w:hAnsi="Times New Roman"/>
                <w:b/>
                <w:noProof w:val="0"/>
                <w:sz w:val="24"/>
                <w:szCs w:val="24"/>
                <w:lang w:val="pl-PL"/>
              </w:rPr>
              <w:t>rak</w:t>
            </w:r>
            <w:r w:rsidR="00EA6BF1">
              <w:rPr>
                <w:rFonts w:ascii="Times New Roman" w:eastAsia="Times New Roman" w:hAnsi="Times New Roman"/>
                <w:b/>
                <w:noProof w:val="0"/>
                <w:sz w:val="24"/>
                <w:szCs w:val="24"/>
                <w:lang w:val="pl-PL"/>
              </w:rPr>
              <w:t xml:space="preserve"> w/w uprawnień</w:t>
            </w:r>
            <w:r w:rsidRPr="00AC56B9">
              <w:rPr>
                <w:rFonts w:ascii="Times New Roman" w:eastAsia="Times New Roman" w:hAnsi="Times New Roman"/>
                <w:b/>
                <w:noProof w:val="0"/>
                <w:sz w:val="24"/>
                <w:szCs w:val="24"/>
                <w:lang w:val="pl-PL"/>
              </w:rPr>
              <w:t xml:space="preserve"> </w:t>
            </w:r>
            <w:r w:rsidR="00EA6BF1">
              <w:rPr>
                <w:rFonts w:ascii="Times New Roman" w:eastAsia="Times New Roman" w:hAnsi="Times New Roman"/>
                <w:b/>
                <w:noProof w:val="0"/>
                <w:sz w:val="24"/>
                <w:szCs w:val="24"/>
                <w:lang w:val="pl-PL"/>
              </w:rPr>
              <w:t>s</w:t>
            </w:r>
            <w:r w:rsidRPr="00AC56B9">
              <w:rPr>
                <w:rFonts w:ascii="Times New Roman" w:eastAsia="Times New Roman" w:hAnsi="Times New Roman"/>
                <w:b/>
                <w:noProof w:val="0"/>
                <w:sz w:val="24"/>
                <w:szCs w:val="24"/>
                <w:lang w:val="pl-PL"/>
              </w:rPr>
              <w:t xml:space="preserve">powoduje odrzucenie kandydata na etapie oceny merytorycznej </w:t>
            </w:r>
            <w:r w:rsidRPr="00AC56B9">
              <w:rPr>
                <w:rFonts w:ascii="Times New Roman" w:hAnsi="Times New Roman"/>
                <w:sz w:val="24"/>
                <w:szCs w:val="24"/>
              </w:rPr>
              <w:t xml:space="preserve"> . </w:t>
            </w:r>
            <w:r w:rsidR="00CD1BD1">
              <w:rPr>
                <w:rFonts w:ascii="Times New Roman" w:hAnsi="Times New Roman"/>
                <w:sz w:val="24"/>
                <w:szCs w:val="24"/>
              </w:rPr>
              <w:t xml:space="preserve">Analiza potrzeb </w:t>
            </w:r>
            <w:r w:rsidRPr="00AC56B9">
              <w:rPr>
                <w:rFonts w:ascii="Times New Roman" w:hAnsi="Times New Roman"/>
                <w:sz w:val="24"/>
                <w:szCs w:val="24"/>
              </w:rPr>
              <w:t xml:space="preserve">doradczych przed i po </w:t>
            </w:r>
            <w:r w:rsidR="00EA6BF1">
              <w:rPr>
                <w:rFonts w:ascii="Times New Roman" w:hAnsi="Times New Roman"/>
                <w:sz w:val="24"/>
                <w:szCs w:val="24"/>
              </w:rPr>
              <w:t>uzyskaniu jednorazowej dotacji inwestycyjnej</w:t>
            </w:r>
            <w:r w:rsidRPr="00AC56B9">
              <w:rPr>
                <w:rFonts w:ascii="Times New Roman" w:hAnsi="Times New Roman"/>
                <w:sz w:val="24"/>
                <w:szCs w:val="24"/>
              </w:rPr>
              <w:t>.</w:t>
            </w:r>
          </w:p>
        </w:tc>
        <w:tc>
          <w:tcPr>
            <w:tcW w:w="2860" w:type="dxa"/>
            <w:shd w:val="clear" w:color="auto" w:fill="auto"/>
          </w:tcPr>
          <w:p w:rsidR="00FF7260" w:rsidRPr="00AC56B9" w:rsidRDefault="004A416A"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40 pkt</w:t>
            </w:r>
          </w:p>
        </w:tc>
      </w:tr>
      <w:tr w:rsidR="00FF7260" w:rsidRPr="00AC56B9" w:rsidTr="00EA6BF1">
        <w:tc>
          <w:tcPr>
            <w:tcW w:w="2127" w:type="dxa"/>
            <w:shd w:val="clear" w:color="auto" w:fill="auto"/>
          </w:tcPr>
          <w:p w:rsidR="00FF7260" w:rsidRPr="00AC56B9" w:rsidRDefault="00FF7260"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Psycholog</w:t>
            </w:r>
          </w:p>
          <w:p w:rsidR="00FF7260" w:rsidRPr="00EA6BF1" w:rsidRDefault="00FF7260" w:rsidP="005F7C8C">
            <w:pPr>
              <w:widowControl w:val="0"/>
              <w:autoSpaceDE w:val="0"/>
              <w:autoSpaceDN w:val="0"/>
              <w:adjustRightInd w:val="0"/>
              <w:spacing w:before="120" w:after="0" w:line="240" w:lineRule="auto"/>
              <w:jc w:val="both"/>
              <w:rPr>
                <w:rFonts w:ascii="Times New Roman" w:eastAsia="Times New Roman" w:hAnsi="Times New Roman"/>
                <w:noProof w:val="0"/>
                <w:lang w:val="pl-PL"/>
              </w:rPr>
            </w:pPr>
            <w:r w:rsidRPr="00EA6BF1">
              <w:rPr>
                <w:rFonts w:ascii="Times New Roman" w:hAnsi="Times New Roman"/>
                <w:noProof w:val="0"/>
                <w:lang w:val="pl-PL"/>
              </w:rPr>
              <w:t>(1h dydaktyczna/os)</w:t>
            </w:r>
          </w:p>
        </w:tc>
        <w:tc>
          <w:tcPr>
            <w:tcW w:w="3817" w:type="dxa"/>
            <w:shd w:val="clear" w:color="auto" w:fill="auto"/>
          </w:tcPr>
          <w:p w:rsidR="001E2C29" w:rsidRPr="00AC56B9" w:rsidRDefault="001E2C29"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Określenie profilu Kandydata przez Psychologa pod względem:</w:t>
            </w:r>
          </w:p>
          <w:p w:rsidR="001E2C29" w:rsidRPr="00AC56B9" w:rsidRDefault="001E2C29" w:rsidP="005F7C8C">
            <w:pPr>
              <w:numPr>
                <w:ilvl w:val="2"/>
                <w:numId w:val="9"/>
              </w:numPr>
              <w:tabs>
                <w:tab w:val="clear" w:pos="2830"/>
                <w:tab w:val="left" w:pos="180"/>
                <w:tab w:val="num" w:pos="294"/>
              </w:tabs>
              <w:spacing w:after="0" w:line="240" w:lineRule="auto"/>
              <w:ind w:hanging="2830"/>
              <w:rPr>
                <w:rFonts w:ascii="Times New Roman" w:hAnsi="Times New Roman"/>
                <w:noProof w:val="0"/>
                <w:sz w:val="24"/>
                <w:szCs w:val="24"/>
                <w:lang w:val="pl-PL"/>
              </w:rPr>
            </w:pPr>
            <w:r w:rsidRPr="00AC56B9">
              <w:rPr>
                <w:rFonts w:ascii="Times New Roman" w:hAnsi="Times New Roman"/>
                <w:noProof w:val="0"/>
                <w:sz w:val="24"/>
                <w:szCs w:val="24"/>
                <w:lang w:val="pl-PL"/>
              </w:rPr>
              <w:t>kompetencji miękkich</w:t>
            </w:r>
          </w:p>
          <w:p w:rsidR="001E2C29" w:rsidRPr="00AC56B9" w:rsidRDefault="00EA6BF1" w:rsidP="005F7C8C">
            <w:pPr>
              <w:numPr>
                <w:ilvl w:val="2"/>
                <w:numId w:val="9"/>
              </w:numPr>
              <w:tabs>
                <w:tab w:val="clear" w:pos="2830"/>
                <w:tab w:val="left" w:pos="180"/>
                <w:tab w:val="num" w:pos="294"/>
              </w:tabs>
              <w:spacing w:after="0" w:line="240" w:lineRule="auto"/>
              <w:ind w:left="262" w:hanging="262"/>
              <w:rPr>
                <w:rFonts w:ascii="Times New Roman" w:hAnsi="Times New Roman"/>
                <w:noProof w:val="0"/>
                <w:sz w:val="24"/>
                <w:szCs w:val="24"/>
                <w:lang w:val="pl-PL"/>
              </w:rPr>
            </w:pPr>
            <w:r>
              <w:rPr>
                <w:rFonts w:ascii="Times New Roman" w:hAnsi="Times New Roman"/>
                <w:noProof w:val="0"/>
                <w:sz w:val="24"/>
                <w:szCs w:val="24"/>
                <w:lang w:val="pl-PL"/>
              </w:rPr>
              <w:t>determinacji</w:t>
            </w:r>
            <w:r w:rsidR="001E2C29" w:rsidRPr="00AC56B9">
              <w:rPr>
                <w:rFonts w:ascii="Times New Roman" w:hAnsi="Times New Roman"/>
                <w:noProof w:val="0"/>
                <w:sz w:val="24"/>
                <w:szCs w:val="24"/>
                <w:lang w:val="pl-PL"/>
              </w:rPr>
              <w:t xml:space="preserve"> do podjęcia działalności</w:t>
            </w:r>
            <w:r>
              <w:rPr>
                <w:rFonts w:ascii="Times New Roman" w:hAnsi="Times New Roman"/>
                <w:noProof w:val="0"/>
                <w:sz w:val="24"/>
                <w:szCs w:val="24"/>
                <w:lang w:val="pl-PL"/>
              </w:rPr>
              <w:t>.</w:t>
            </w:r>
          </w:p>
          <w:p w:rsidR="00FF7260" w:rsidRPr="00AC56B9" w:rsidRDefault="001E2C29"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hAnsi="Times New Roman"/>
                <w:noProof w:val="0"/>
                <w:sz w:val="24"/>
                <w:szCs w:val="24"/>
                <w:lang w:val="pl-PL"/>
              </w:rPr>
              <w:t>Kandydat zostanie oceniony na podstawie 20 zagadn</w:t>
            </w:r>
            <w:r w:rsidR="00C726CA">
              <w:rPr>
                <w:rFonts w:ascii="Times New Roman" w:hAnsi="Times New Roman"/>
                <w:noProof w:val="0"/>
                <w:sz w:val="24"/>
                <w:szCs w:val="24"/>
                <w:lang w:val="pl-PL"/>
              </w:rPr>
              <w:t>ień (pytań) – za każdą odpowiedź</w:t>
            </w:r>
            <w:r w:rsidRPr="00AC56B9">
              <w:rPr>
                <w:rFonts w:ascii="Times New Roman" w:hAnsi="Times New Roman"/>
                <w:noProof w:val="0"/>
                <w:sz w:val="24"/>
                <w:szCs w:val="24"/>
                <w:lang w:val="pl-PL"/>
              </w:rPr>
              <w:t xml:space="preserve"> możliwość uzyskania 0; 0,5 lub 1 punkt (max.20 pkt).</w:t>
            </w:r>
          </w:p>
        </w:tc>
        <w:tc>
          <w:tcPr>
            <w:tcW w:w="2860" w:type="dxa"/>
            <w:shd w:val="clear" w:color="auto" w:fill="auto"/>
          </w:tcPr>
          <w:p w:rsidR="00FF7260" w:rsidRPr="00AC56B9" w:rsidRDefault="001E2C29"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20 pkt </w:t>
            </w:r>
          </w:p>
        </w:tc>
      </w:tr>
    </w:tbl>
    <w:p w:rsidR="00D47851" w:rsidRPr="00AC56B9" w:rsidRDefault="00CD2ED8" w:rsidP="005F7C8C">
      <w:pPr>
        <w:widowControl w:val="0"/>
        <w:tabs>
          <w:tab w:val="num" w:pos="900"/>
        </w:tabs>
        <w:autoSpaceDE w:val="0"/>
        <w:autoSpaceDN w:val="0"/>
        <w:adjustRightInd w:val="0"/>
        <w:spacing w:before="120" w:after="0" w:line="240" w:lineRule="auto"/>
        <w:ind w:left="90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Maksymalna liczba punktów do uzyskania – 60 pkt</w:t>
      </w:r>
    </w:p>
    <w:p w:rsidR="00ED0DC8" w:rsidRPr="00AC56B9" w:rsidRDefault="0018378C" w:rsidP="005F7C8C">
      <w:pPr>
        <w:widowControl w:val="0"/>
        <w:numPr>
          <w:ilvl w:val="1"/>
          <w:numId w:val="13"/>
        </w:numPr>
        <w:tabs>
          <w:tab w:val="num" w:pos="900"/>
        </w:tabs>
        <w:autoSpaceDE w:val="0"/>
        <w:autoSpaceDN w:val="0"/>
        <w:adjustRightInd w:val="0"/>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ETAP II</w:t>
      </w:r>
      <w:r w:rsidR="008917A3"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8917A3" w:rsidRPr="00AC56B9">
        <w:rPr>
          <w:rFonts w:ascii="Times New Roman" w:eastAsia="Times New Roman" w:hAnsi="Times New Roman"/>
          <w:noProof w:val="0"/>
          <w:sz w:val="24"/>
          <w:szCs w:val="24"/>
          <w:lang w:val="pl-PL"/>
        </w:rPr>
        <w:t>Rekrutacja biznesowa</w:t>
      </w:r>
      <w:r w:rsidRPr="00AC56B9">
        <w:rPr>
          <w:rFonts w:ascii="Times New Roman" w:eastAsia="Times New Roman" w:hAnsi="Times New Roman"/>
          <w:noProof w:val="0"/>
          <w:sz w:val="24"/>
          <w:szCs w:val="24"/>
          <w:lang w:val="pl-PL"/>
        </w:rPr>
        <w:t xml:space="preserve"> </w:t>
      </w:r>
    </w:p>
    <w:tbl>
      <w:tblPr>
        <w:tblW w:w="90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827"/>
        <w:gridCol w:w="3086"/>
      </w:tblGrid>
      <w:tr w:rsidR="008917A3" w:rsidRPr="00AC56B9" w:rsidTr="00DE164D">
        <w:tc>
          <w:tcPr>
            <w:tcW w:w="2127" w:type="dxa"/>
            <w:shd w:val="clear" w:color="auto" w:fill="auto"/>
            <w:vAlign w:val="center"/>
          </w:tcPr>
          <w:p w:rsidR="008917A3" w:rsidRPr="00AC56B9" w:rsidRDefault="008917A3"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Osoba</w:t>
            </w:r>
          </w:p>
        </w:tc>
        <w:tc>
          <w:tcPr>
            <w:tcW w:w="3827" w:type="dxa"/>
            <w:shd w:val="clear" w:color="auto" w:fill="auto"/>
            <w:vAlign w:val="center"/>
          </w:tcPr>
          <w:p w:rsidR="008917A3" w:rsidRPr="00AC56B9" w:rsidRDefault="008917A3"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Zakres czynności</w:t>
            </w:r>
          </w:p>
        </w:tc>
        <w:tc>
          <w:tcPr>
            <w:tcW w:w="3086" w:type="dxa"/>
            <w:shd w:val="clear" w:color="auto" w:fill="auto"/>
            <w:vAlign w:val="center"/>
          </w:tcPr>
          <w:p w:rsidR="008917A3" w:rsidRPr="00AC56B9" w:rsidRDefault="008917A3"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Maksymalna liczba punktów</w:t>
            </w:r>
          </w:p>
        </w:tc>
      </w:tr>
      <w:tr w:rsidR="008917A3" w:rsidRPr="00AC56B9" w:rsidTr="00DE164D">
        <w:tc>
          <w:tcPr>
            <w:tcW w:w="2127" w:type="dxa"/>
            <w:shd w:val="clear" w:color="auto" w:fill="auto"/>
          </w:tcPr>
          <w:p w:rsidR="00EA6BF1" w:rsidRDefault="00EA6BF1" w:rsidP="005F7C8C">
            <w:pPr>
              <w:tabs>
                <w:tab w:val="left" w:pos="180"/>
              </w:tabs>
              <w:spacing w:after="0" w:line="240" w:lineRule="auto"/>
              <w:rPr>
                <w:rFonts w:ascii="Times New Roman" w:hAnsi="Times New Roman"/>
                <w:noProof w:val="0"/>
                <w:sz w:val="24"/>
                <w:szCs w:val="24"/>
                <w:lang w:val="pl-PL"/>
              </w:rPr>
            </w:pPr>
          </w:p>
          <w:p w:rsidR="008917A3" w:rsidRPr="00AC56B9" w:rsidRDefault="008917A3"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Doradca biznesowy</w:t>
            </w:r>
          </w:p>
          <w:p w:rsidR="008917A3" w:rsidRPr="00EA6BF1" w:rsidRDefault="008917A3" w:rsidP="00EA6BF1">
            <w:pPr>
              <w:widowControl w:val="0"/>
              <w:autoSpaceDE w:val="0"/>
              <w:autoSpaceDN w:val="0"/>
              <w:adjustRightInd w:val="0"/>
              <w:spacing w:before="120" w:after="0" w:line="240" w:lineRule="auto"/>
              <w:jc w:val="both"/>
              <w:rPr>
                <w:rFonts w:ascii="Times New Roman" w:eastAsia="Times New Roman" w:hAnsi="Times New Roman"/>
                <w:noProof w:val="0"/>
                <w:lang w:val="pl-PL"/>
              </w:rPr>
            </w:pPr>
            <w:r w:rsidRPr="00EA6BF1">
              <w:rPr>
                <w:rFonts w:ascii="Times New Roman" w:hAnsi="Times New Roman"/>
                <w:noProof w:val="0"/>
                <w:lang w:val="pl-PL"/>
              </w:rPr>
              <w:t xml:space="preserve">(1h </w:t>
            </w:r>
            <w:r w:rsidR="00EA6BF1">
              <w:rPr>
                <w:rFonts w:ascii="Times New Roman" w:hAnsi="Times New Roman"/>
                <w:noProof w:val="0"/>
                <w:lang w:val="pl-PL"/>
              </w:rPr>
              <w:t>d</w:t>
            </w:r>
            <w:r w:rsidRPr="00EA6BF1">
              <w:rPr>
                <w:rFonts w:ascii="Times New Roman" w:hAnsi="Times New Roman"/>
                <w:noProof w:val="0"/>
                <w:lang w:val="pl-PL"/>
              </w:rPr>
              <w:t>ydaktyczna/os)</w:t>
            </w:r>
          </w:p>
        </w:tc>
        <w:tc>
          <w:tcPr>
            <w:tcW w:w="3827" w:type="dxa"/>
            <w:shd w:val="clear" w:color="auto" w:fill="auto"/>
          </w:tcPr>
          <w:p w:rsidR="008917A3" w:rsidRPr="00AC56B9" w:rsidRDefault="008917A3" w:rsidP="005F7C8C">
            <w:pPr>
              <w:tabs>
                <w:tab w:val="left" w:pos="180"/>
              </w:tabs>
              <w:spacing w:after="0" w:line="240" w:lineRule="auto"/>
              <w:rPr>
                <w:rFonts w:ascii="Times New Roman" w:hAnsi="Times New Roman"/>
                <w:noProof w:val="0"/>
                <w:sz w:val="24"/>
                <w:szCs w:val="24"/>
                <w:lang w:val="pl-PL"/>
              </w:rPr>
            </w:pPr>
            <w:r w:rsidRPr="00AC56B9">
              <w:rPr>
                <w:rFonts w:ascii="Times New Roman" w:hAnsi="Times New Roman"/>
                <w:noProof w:val="0"/>
                <w:sz w:val="24"/>
                <w:szCs w:val="24"/>
                <w:lang w:val="pl-PL"/>
              </w:rPr>
              <w:t>Rozmowa - ocena pomysłu na biznes pod względem:</w:t>
            </w:r>
          </w:p>
          <w:p w:rsidR="008917A3" w:rsidRPr="00AC56B9" w:rsidRDefault="008917A3" w:rsidP="005F7C8C">
            <w:pPr>
              <w:numPr>
                <w:ilvl w:val="0"/>
                <w:numId w:val="36"/>
              </w:numPr>
              <w:tabs>
                <w:tab w:val="clear" w:pos="1210"/>
                <w:tab w:val="left" w:pos="180"/>
                <w:tab w:val="num" w:pos="442"/>
              </w:tabs>
              <w:spacing w:after="0" w:line="240" w:lineRule="auto"/>
              <w:ind w:left="262"/>
              <w:rPr>
                <w:rFonts w:ascii="Times New Roman" w:hAnsi="Times New Roman"/>
                <w:noProof w:val="0"/>
                <w:sz w:val="24"/>
                <w:szCs w:val="24"/>
                <w:lang w:val="pl-PL"/>
              </w:rPr>
            </w:pPr>
            <w:r w:rsidRPr="00AC56B9">
              <w:rPr>
                <w:rFonts w:ascii="Times New Roman" w:hAnsi="Times New Roman"/>
                <w:noProof w:val="0"/>
                <w:sz w:val="24"/>
                <w:szCs w:val="24"/>
                <w:lang w:val="pl-PL"/>
              </w:rPr>
              <w:t>realności przedsięwzięcia – waga punktowa 0,3 (max 12 pkt</w:t>
            </w:r>
            <w:r w:rsidR="00AF689F">
              <w:rPr>
                <w:rFonts w:ascii="Times New Roman" w:hAnsi="Times New Roman"/>
                <w:noProof w:val="0"/>
                <w:sz w:val="24"/>
                <w:szCs w:val="24"/>
                <w:lang w:val="pl-PL"/>
              </w:rPr>
              <w:t>.</w:t>
            </w:r>
            <w:r w:rsidRPr="00AC56B9">
              <w:rPr>
                <w:rFonts w:ascii="Times New Roman" w:hAnsi="Times New Roman"/>
                <w:noProof w:val="0"/>
                <w:sz w:val="24"/>
                <w:szCs w:val="24"/>
                <w:lang w:val="pl-PL"/>
              </w:rPr>
              <w:t>)</w:t>
            </w:r>
            <w:r w:rsidR="00AF689F">
              <w:rPr>
                <w:rFonts w:ascii="Times New Roman" w:hAnsi="Times New Roman"/>
                <w:noProof w:val="0"/>
                <w:sz w:val="24"/>
                <w:szCs w:val="24"/>
                <w:lang w:val="pl-PL"/>
              </w:rPr>
              <w:t>,</w:t>
            </w:r>
          </w:p>
          <w:p w:rsidR="008917A3" w:rsidRPr="00AC56B9" w:rsidRDefault="008917A3" w:rsidP="005F7C8C">
            <w:pPr>
              <w:numPr>
                <w:ilvl w:val="0"/>
                <w:numId w:val="36"/>
              </w:numPr>
              <w:tabs>
                <w:tab w:val="clear" w:pos="1210"/>
                <w:tab w:val="left" w:pos="180"/>
                <w:tab w:val="num" w:pos="262"/>
              </w:tabs>
              <w:spacing w:after="0" w:line="240" w:lineRule="auto"/>
              <w:ind w:left="262"/>
              <w:rPr>
                <w:rFonts w:ascii="Times New Roman" w:hAnsi="Times New Roman"/>
                <w:noProof w:val="0"/>
                <w:sz w:val="24"/>
                <w:szCs w:val="24"/>
                <w:lang w:val="pl-PL"/>
              </w:rPr>
            </w:pPr>
            <w:r w:rsidRPr="00AC56B9">
              <w:rPr>
                <w:rFonts w:ascii="Times New Roman" w:hAnsi="Times New Roman"/>
                <w:noProof w:val="0"/>
                <w:sz w:val="24"/>
                <w:szCs w:val="24"/>
                <w:lang w:val="pl-PL"/>
              </w:rPr>
              <w:t>perspektyw na rynku – waga punktowa 0,3 (max 12 pkt.)</w:t>
            </w:r>
            <w:r w:rsidR="00AF689F">
              <w:rPr>
                <w:rFonts w:ascii="Times New Roman" w:hAnsi="Times New Roman"/>
                <w:noProof w:val="0"/>
                <w:sz w:val="24"/>
                <w:szCs w:val="24"/>
                <w:lang w:val="pl-PL"/>
              </w:rPr>
              <w:t>,</w:t>
            </w:r>
          </w:p>
          <w:p w:rsidR="008917A3" w:rsidRPr="00AC56B9" w:rsidRDefault="008917A3" w:rsidP="005F7C8C">
            <w:pPr>
              <w:numPr>
                <w:ilvl w:val="0"/>
                <w:numId w:val="36"/>
              </w:numPr>
              <w:tabs>
                <w:tab w:val="clear" w:pos="1210"/>
                <w:tab w:val="left" w:pos="180"/>
                <w:tab w:val="num" w:pos="262"/>
              </w:tabs>
              <w:spacing w:after="0" w:line="240" w:lineRule="auto"/>
              <w:ind w:left="262"/>
              <w:rPr>
                <w:rFonts w:ascii="Times New Roman" w:hAnsi="Times New Roman"/>
                <w:noProof w:val="0"/>
                <w:sz w:val="24"/>
                <w:szCs w:val="24"/>
                <w:lang w:val="pl-PL"/>
              </w:rPr>
            </w:pPr>
            <w:r w:rsidRPr="00AC56B9">
              <w:rPr>
                <w:rFonts w:ascii="Times New Roman" w:hAnsi="Times New Roman"/>
                <w:noProof w:val="0"/>
                <w:sz w:val="24"/>
                <w:szCs w:val="24"/>
                <w:lang w:val="pl-PL"/>
              </w:rPr>
              <w:t>określeni</w:t>
            </w:r>
            <w:r w:rsidR="00AF689F">
              <w:rPr>
                <w:rFonts w:ascii="Times New Roman" w:hAnsi="Times New Roman"/>
                <w:noProof w:val="0"/>
                <w:sz w:val="24"/>
                <w:szCs w:val="24"/>
                <w:lang w:val="pl-PL"/>
              </w:rPr>
              <w:t>a</w:t>
            </w:r>
            <w:r w:rsidRPr="00AC56B9">
              <w:rPr>
                <w:rFonts w:ascii="Times New Roman" w:hAnsi="Times New Roman"/>
                <w:noProof w:val="0"/>
                <w:sz w:val="24"/>
                <w:szCs w:val="24"/>
                <w:lang w:val="pl-PL"/>
              </w:rPr>
              <w:t xml:space="preserve"> szans i zagrożeń na utrzymanie się firmy przez min. rok – waga punktowa 0,1 (max 4 pkt.)</w:t>
            </w:r>
            <w:r w:rsidR="00AF689F">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w:t>
            </w:r>
          </w:p>
          <w:p w:rsidR="008917A3" w:rsidRPr="00AC56B9" w:rsidRDefault="00AF689F" w:rsidP="005F7C8C">
            <w:pPr>
              <w:numPr>
                <w:ilvl w:val="0"/>
                <w:numId w:val="36"/>
              </w:numPr>
              <w:tabs>
                <w:tab w:val="clear" w:pos="1210"/>
                <w:tab w:val="left" w:pos="180"/>
                <w:tab w:val="num" w:pos="262"/>
              </w:tabs>
              <w:spacing w:after="0" w:line="240" w:lineRule="auto"/>
              <w:ind w:left="262"/>
              <w:rPr>
                <w:rFonts w:ascii="Times New Roman" w:hAnsi="Times New Roman"/>
                <w:noProof w:val="0"/>
                <w:sz w:val="24"/>
                <w:szCs w:val="24"/>
                <w:lang w:val="pl-PL"/>
              </w:rPr>
            </w:pPr>
            <w:r>
              <w:rPr>
                <w:rFonts w:ascii="Times New Roman" w:hAnsi="Times New Roman"/>
                <w:noProof w:val="0"/>
                <w:sz w:val="24"/>
                <w:szCs w:val="24"/>
                <w:lang w:val="pl-PL"/>
              </w:rPr>
              <w:t>oceny</w:t>
            </w:r>
            <w:r w:rsidR="008917A3" w:rsidRPr="00AC56B9">
              <w:rPr>
                <w:rFonts w:ascii="Times New Roman" w:hAnsi="Times New Roman"/>
                <w:noProof w:val="0"/>
                <w:sz w:val="24"/>
                <w:szCs w:val="24"/>
                <w:lang w:val="pl-PL"/>
              </w:rPr>
              <w:t xml:space="preserve"> planowanych wydatków z dotacji – waga punktowa 0,3 (max. 12 pkt)</w:t>
            </w:r>
            <w:r>
              <w:rPr>
                <w:rFonts w:ascii="Times New Roman" w:hAnsi="Times New Roman"/>
                <w:noProof w:val="0"/>
                <w:sz w:val="24"/>
                <w:szCs w:val="24"/>
                <w:lang w:val="pl-PL"/>
              </w:rPr>
              <w:t>,</w:t>
            </w:r>
          </w:p>
          <w:p w:rsidR="008917A3" w:rsidRPr="00AC56B9" w:rsidRDefault="00AF689F" w:rsidP="005F7C8C">
            <w:pPr>
              <w:widowControl w:val="0"/>
              <w:numPr>
                <w:ilvl w:val="0"/>
                <w:numId w:val="36"/>
              </w:numPr>
              <w:tabs>
                <w:tab w:val="clear" w:pos="1210"/>
                <w:tab w:val="num" w:pos="0"/>
              </w:tabs>
              <w:autoSpaceDE w:val="0"/>
              <w:autoSpaceDN w:val="0"/>
              <w:adjustRightInd w:val="0"/>
              <w:spacing w:after="0" w:line="240" w:lineRule="auto"/>
              <w:ind w:left="68" w:firstLine="0"/>
              <w:rPr>
                <w:rFonts w:ascii="Times New Roman" w:eastAsia="Times New Roman" w:hAnsi="Times New Roman"/>
                <w:noProof w:val="0"/>
                <w:sz w:val="24"/>
                <w:szCs w:val="24"/>
                <w:lang w:val="pl-PL"/>
              </w:rPr>
            </w:pPr>
            <w:r>
              <w:rPr>
                <w:rFonts w:ascii="Times New Roman" w:hAnsi="Times New Roman"/>
                <w:noProof w:val="0"/>
                <w:sz w:val="24"/>
                <w:szCs w:val="24"/>
                <w:lang w:val="pl-PL"/>
              </w:rPr>
              <w:t>premii</w:t>
            </w:r>
            <w:r w:rsidR="008917A3" w:rsidRPr="00AC56B9">
              <w:rPr>
                <w:rFonts w:ascii="Times New Roman" w:hAnsi="Times New Roman"/>
                <w:noProof w:val="0"/>
                <w:sz w:val="24"/>
                <w:szCs w:val="24"/>
                <w:lang w:val="pl-PL"/>
              </w:rPr>
              <w:t xml:space="preserve"> punktow</w:t>
            </w:r>
            <w:r>
              <w:rPr>
                <w:rFonts w:ascii="Times New Roman" w:hAnsi="Times New Roman"/>
                <w:noProof w:val="0"/>
                <w:sz w:val="24"/>
                <w:szCs w:val="24"/>
                <w:lang w:val="pl-PL"/>
              </w:rPr>
              <w:t>ej</w:t>
            </w:r>
            <w:r w:rsidR="008917A3" w:rsidRPr="00AC56B9">
              <w:rPr>
                <w:rFonts w:ascii="Times New Roman" w:hAnsi="Times New Roman"/>
                <w:noProof w:val="0"/>
                <w:sz w:val="24"/>
                <w:szCs w:val="24"/>
                <w:lang w:val="pl-PL"/>
              </w:rPr>
              <w:t xml:space="preserve"> za: </w:t>
            </w:r>
          </w:p>
          <w:p w:rsidR="008917A3" w:rsidRPr="00AC56B9" w:rsidRDefault="008917A3" w:rsidP="005F7C8C">
            <w:pPr>
              <w:widowControl w:val="0"/>
              <w:tabs>
                <w:tab w:val="num" w:pos="104"/>
              </w:tabs>
              <w:autoSpaceDE w:val="0"/>
              <w:autoSpaceDN w:val="0"/>
              <w:adjustRightInd w:val="0"/>
              <w:spacing w:after="0" w:line="240" w:lineRule="auto"/>
              <w:ind w:left="68"/>
              <w:rPr>
                <w:rFonts w:ascii="Times New Roman" w:eastAsia="Times New Roman" w:hAnsi="Times New Roman"/>
                <w:noProof w:val="0"/>
                <w:sz w:val="24"/>
                <w:szCs w:val="24"/>
                <w:lang w:val="pl-PL"/>
              </w:rPr>
            </w:pPr>
            <w:r w:rsidRPr="00AC56B9">
              <w:rPr>
                <w:rFonts w:ascii="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zaplanowanie zatrudnienia pracownika</w:t>
            </w:r>
            <w:r w:rsidR="00AF689F">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rsidR="008917A3" w:rsidRDefault="008917A3" w:rsidP="005F7C8C">
            <w:pPr>
              <w:widowControl w:val="0"/>
              <w:tabs>
                <w:tab w:val="num" w:pos="104"/>
              </w:tabs>
              <w:autoSpaceDE w:val="0"/>
              <w:autoSpaceDN w:val="0"/>
              <w:adjustRightInd w:val="0"/>
              <w:spacing w:after="0" w:line="240" w:lineRule="auto"/>
              <w:ind w:left="68"/>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zaplanowanie rozpoczęcia działalności gospodarczej </w:t>
            </w:r>
            <w:r w:rsidRPr="00AC56B9">
              <w:rPr>
                <w:rFonts w:ascii="Times New Roman" w:eastAsia="Times New Roman" w:hAnsi="Times New Roman"/>
                <w:noProof w:val="0"/>
                <w:sz w:val="24"/>
                <w:szCs w:val="24"/>
                <w:lang w:val="pl-PL"/>
              </w:rPr>
              <w:lastRenderedPageBreak/>
              <w:t xml:space="preserve">wpisującej się w jedną z inteligentnych specjalizacji województwa warmińsko </w:t>
            </w:r>
            <w:r w:rsidR="00AF689F">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mazurskiego</w:t>
            </w:r>
            <w:r w:rsidR="00AF689F">
              <w:rPr>
                <w:rFonts w:ascii="Times New Roman" w:eastAsia="Times New Roman" w:hAnsi="Times New Roman"/>
                <w:noProof w:val="0"/>
                <w:sz w:val="24"/>
                <w:szCs w:val="24"/>
                <w:lang w:val="pl-PL"/>
              </w:rPr>
              <w:t>.</w:t>
            </w:r>
          </w:p>
          <w:p w:rsidR="00CD1BD1" w:rsidRPr="00AC56B9" w:rsidRDefault="00CD1BD1" w:rsidP="005F7C8C">
            <w:pPr>
              <w:widowControl w:val="0"/>
              <w:tabs>
                <w:tab w:val="num" w:pos="104"/>
              </w:tabs>
              <w:autoSpaceDE w:val="0"/>
              <w:autoSpaceDN w:val="0"/>
              <w:adjustRightInd w:val="0"/>
              <w:spacing w:after="0" w:line="240" w:lineRule="auto"/>
              <w:ind w:left="68"/>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status osoby niepełnosprawnej</w:t>
            </w:r>
          </w:p>
        </w:tc>
        <w:tc>
          <w:tcPr>
            <w:tcW w:w="3086" w:type="dxa"/>
            <w:shd w:val="clear" w:color="auto" w:fill="auto"/>
          </w:tcPr>
          <w:p w:rsidR="008917A3" w:rsidRPr="00DE164D" w:rsidRDefault="00DE164D" w:rsidP="00DE164D">
            <w:pPr>
              <w:widowControl w:val="0"/>
              <w:autoSpaceDE w:val="0"/>
              <w:autoSpaceDN w:val="0"/>
              <w:adjustRightInd w:val="0"/>
              <w:spacing w:before="120" w:after="0" w:line="240" w:lineRule="auto"/>
              <w:jc w:val="both"/>
              <w:rPr>
                <w:rFonts w:ascii="Times New Roman" w:hAnsi="Times New Roman"/>
                <w:sz w:val="24"/>
                <w:szCs w:val="24"/>
              </w:rPr>
            </w:pPr>
            <w:r w:rsidRPr="00DE164D">
              <w:rPr>
                <w:rFonts w:ascii="Times New Roman" w:hAnsi="Times New Roman"/>
                <w:sz w:val="24"/>
                <w:szCs w:val="24"/>
              </w:rPr>
              <w:lastRenderedPageBreak/>
              <w:t>40</w:t>
            </w:r>
            <w:r>
              <w:rPr>
                <w:rFonts w:ascii="Times New Roman" w:hAnsi="Times New Roman"/>
                <w:sz w:val="24"/>
                <w:szCs w:val="24"/>
              </w:rPr>
              <w:t xml:space="preserve"> </w:t>
            </w:r>
            <w:r w:rsidRPr="00DE164D">
              <w:rPr>
                <w:rFonts w:ascii="Times New Roman" w:hAnsi="Times New Roman"/>
                <w:sz w:val="24"/>
                <w:szCs w:val="24"/>
              </w:rPr>
              <w:t>p</w:t>
            </w:r>
            <w:r w:rsidR="006B4619" w:rsidRPr="00DE164D">
              <w:rPr>
                <w:rFonts w:ascii="Times New Roman" w:hAnsi="Times New Roman"/>
                <w:sz w:val="24"/>
                <w:szCs w:val="24"/>
              </w:rPr>
              <w:t>kt</w:t>
            </w:r>
            <w:r>
              <w:rPr>
                <w:rFonts w:ascii="Times New Roman" w:hAnsi="Times New Roman"/>
                <w:sz w:val="24"/>
                <w:szCs w:val="24"/>
              </w:rPr>
              <w:t>.</w:t>
            </w:r>
            <w:r w:rsidR="006B4619" w:rsidRPr="00DE164D">
              <w:rPr>
                <w:rFonts w:ascii="Times New Roman" w:hAnsi="Times New Roman"/>
                <w:sz w:val="24"/>
                <w:szCs w:val="24"/>
              </w:rPr>
              <w:t xml:space="preserve"> + 1</w:t>
            </w:r>
            <w:r w:rsidR="00263608">
              <w:rPr>
                <w:rFonts w:ascii="Times New Roman" w:hAnsi="Times New Roman"/>
                <w:sz w:val="24"/>
                <w:szCs w:val="24"/>
              </w:rPr>
              <w:t>5</w:t>
            </w:r>
            <w:r w:rsidR="006B4619" w:rsidRPr="00DE164D">
              <w:rPr>
                <w:rFonts w:ascii="Times New Roman" w:hAnsi="Times New Roman"/>
                <w:sz w:val="24"/>
                <w:szCs w:val="24"/>
              </w:rPr>
              <w:t xml:space="preserve"> pkt premii </w:t>
            </w:r>
          </w:p>
        </w:tc>
      </w:tr>
    </w:tbl>
    <w:p w:rsidR="00E777DD" w:rsidRDefault="00CD2ED8" w:rsidP="00E777DD">
      <w:pPr>
        <w:widowControl w:val="0"/>
        <w:tabs>
          <w:tab w:val="num" w:pos="900"/>
        </w:tabs>
        <w:autoSpaceDE w:val="0"/>
        <w:autoSpaceDN w:val="0"/>
        <w:adjustRightInd w:val="0"/>
        <w:spacing w:before="120" w:after="0" w:line="240" w:lineRule="auto"/>
        <w:ind w:left="90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Maksymalna liczba punktów do uzyskania – 5</w:t>
      </w:r>
      <w:r w:rsidR="00263608">
        <w:rPr>
          <w:rFonts w:ascii="Times New Roman" w:eastAsia="Times New Roman" w:hAnsi="Times New Roman"/>
          <w:b/>
          <w:noProof w:val="0"/>
          <w:sz w:val="24"/>
          <w:szCs w:val="24"/>
          <w:lang w:val="pl-PL"/>
        </w:rPr>
        <w:t>5</w:t>
      </w:r>
      <w:r w:rsidR="0012258F" w:rsidRPr="00AC56B9">
        <w:rPr>
          <w:rFonts w:ascii="Times New Roman" w:eastAsia="Times New Roman" w:hAnsi="Times New Roman"/>
          <w:b/>
          <w:noProof w:val="0"/>
          <w:sz w:val="24"/>
          <w:szCs w:val="24"/>
          <w:lang w:val="pl-PL"/>
        </w:rPr>
        <w:t xml:space="preserve"> pkt</w:t>
      </w:r>
    </w:p>
    <w:p w:rsidR="00DE164D" w:rsidRPr="00DE164D" w:rsidRDefault="00DE164D" w:rsidP="00E777DD">
      <w:pPr>
        <w:pStyle w:val="Akapitzlist"/>
        <w:widowControl w:val="0"/>
        <w:numPr>
          <w:ilvl w:val="1"/>
          <w:numId w:val="13"/>
        </w:numPr>
        <w:tabs>
          <w:tab w:val="clear" w:pos="502"/>
          <w:tab w:val="num" w:pos="-1134"/>
          <w:tab w:val="num" w:pos="900"/>
        </w:tabs>
        <w:autoSpaceDE w:val="0"/>
        <w:autoSpaceDN w:val="0"/>
        <w:adjustRightInd w:val="0"/>
        <w:spacing w:before="120" w:after="0" w:line="240" w:lineRule="auto"/>
        <w:ind w:left="851"/>
        <w:jc w:val="both"/>
        <w:rPr>
          <w:rFonts w:ascii="Times New Roman" w:hAnsi="Times New Roman"/>
          <w:b/>
          <w:sz w:val="24"/>
          <w:szCs w:val="24"/>
        </w:rPr>
      </w:pPr>
      <w:r>
        <w:rPr>
          <w:rFonts w:ascii="Times New Roman" w:hAnsi="Times New Roman"/>
          <w:sz w:val="24"/>
          <w:szCs w:val="24"/>
        </w:rPr>
        <w:t>ETAP III – wyłonienie listy osób zakwalifikowanych, rezerwowych i odrzuconych.</w:t>
      </w:r>
    </w:p>
    <w:p w:rsidR="0018378C" w:rsidRPr="00E777DD" w:rsidRDefault="0018378C" w:rsidP="00E777DD">
      <w:pPr>
        <w:pStyle w:val="Akapitzlist"/>
        <w:widowControl w:val="0"/>
        <w:numPr>
          <w:ilvl w:val="1"/>
          <w:numId w:val="13"/>
        </w:numPr>
        <w:tabs>
          <w:tab w:val="clear" w:pos="502"/>
          <w:tab w:val="num" w:pos="-1134"/>
          <w:tab w:val="num" w:pos="900"/>
        </w:tabs>
        <w:autoSpaceDE w:val="0"/>
        <w:autoSpaceDN w:val="0"/>
        <w:adjustRightInd w:val="0"/>
        <w:spacing w:before="120" w:after="0" w:line="240" w:lineRule="auto"/>
        <w:ind w:left="851"/>
        <w:jc w:val="both"/>
        <w:rPr>
          <w:rFonts w:ascii="Times New Roman" w:hAnsi="Times New Roman"/>
          <w:b/>
          <w:sz w:val="24"/>
          <w:szCs w:val="24"/>
        </w:rPr>
      </w:pPr>
      <w:r w:rsidRPr="00E777DD">
        <w:rPr>
          <w:rFonts w:ascii="Times New Roman" w:hAnsi="Times New Roman"/>
          <w:sz w:val="24"/>
          <w:szCs w:val="24"/>
        </w:rPr>
        <w:t xml:space="preserve">ETAP IV- </w:t>
      </w:r>
      <w:r w:rsidR="00627A51" w:rsidRPr="00E777DD">
        <w:rPr>
          <w:rFonts w:ascii="Times New Roman" w:hAnsi="Times New Roman"/>
          <w:sz w:val="24"/>
          <w:szCs w:val="24"/>
        </w:rPr>
        <w:t>potwierdzenie kryteriów kwalifikacyjnych</w:t>
      </w:r>
      <w:r w:rsidR="00DE164D">
        <w:rPr>
          <w:rFonts w:ascii="Times New Roman" w:hAnsi="Times New Roman"/>
          <w:sz w:val="24"/>
          <w:szCs w:val="24"/>
        </w:rPr>
        <w:t>,</w:t>
      </w:r>
      <w:r w:rsidR="00627A51" w:rsidRPr="00E777DD">
        <w:rPr>
          <w:rFonts w:ascii="Times New Roman" w:hAnsi="Times New Roman"/>
          <w:sz w:val="24"/>
          <w:szCs w:val="24"/>
        </w:rPr>
        <w:t xml:space="preserve"> wyłonienie list</w:t>
      </w:r>
      <w:r w:rsidR="00DE164D">
        <w:rPr>
          <w:rFonts w:ascii="Times New Roman" w:hAnsi="Times New Roman"/>
          <w:sz w:val="24"/>
          <w:szCs w:val="24"/>
        </w:rPr>
        <w:t xml:space="preserve"> osób </w:t>
      </w:r>
      <w:r w:rsidR="00627A51" w:rsidRPr="00E777DD">
        <w:rPr>
          <w:rFonts w:ascii="Times New Roman" w:hAnsi="Times New Roman"/>
          <w:sz w:val="24"/>
          <w:szCs w:val="24"/>
        </w:rPr>
        <w:t xml:space="preserve"> zakwalifikowanych</w:t>
      </w:r>
      <w:r w:rsidR="00DE164D">
        <w:rPr>
          <w:rFonts w:ascii="Times New Roman" w:hAnsi="Times New Roman"/>
          <w:sz w:val="24"/>
          <w:szCs w:val="24"/>
        </w:rPr>
        <w:t xml:space="preserve"> do udziału w projekcie,</w:t>
      </w:r>
      <w:r w:rsidR="00627A51" w:rsidRPr="00E777DD">
        <w:rPr>
          <w:rFonts w:ascii="Times New Roman" w:hAnsi="Times New Roman"/>
          <w:sz w:val="24"/>
          <w:szCs w:val="24"/>
        </w:rPr>
        <w:t xml:space="preserve"> podpisanie deklaracji uczestnictwa w projekcie oraz umowy szkoleniowej.</w:t>
      </w:r>
    </w:p>
    <w:p w:rsidR="0018378C" w:rsidRPr="00DE164D" w:rsidRDefault="00860B97" w:rsidP="00E777DD">
      <w:pPr>
        <w:pStyle w:val="Akapitzlist"/>
        <w:widowControl w:val="0"/>
        <w:autoSpaceDE w:val="0"/>
        <w:autoSpaceDN w:val="0"/>
        <w:adjustRightInd w:val="0"/>
        <w:spacing w:before="120" w:after="0" w:line="240" w:lineRule="auto"/>
        <w:ind w:left="851"/>
        <w:jc w:val="both"/>
        <w:rPr>
          <w:rFonts w:ascii="Times New Roman" w:hAnsi="Times New Roman"/>
          <w:b/>
          <w:sz w:val="24"/>
          <w:szCs w:val="24"/>
        </w:rPr>
      </w:pPr>
      <w:r w:rsidRPr="00DE164D">
        <w:rPr>
          <w:rFonts w:ascii="Times New Roman" w:hAnsi="Times New Roman"/>
          <w:b/>
          <w:sz w:val="24"/>
          <w:szCs w:val="24"/>
        </w:rPr>
        <w:t>Maksymalna liczba</w:t>
      </w:r>
      <w:r w:rsidR="0018378C" w:rsidRPr="00DE164D">
        <w:rPr>
          <w:rFonts w:ascii="Times New Roman" w:hAnsi="Times New Roman"/>
          <w:b/>
          <w:sz w:val="24"/>
          <w:szCs w:val="24"/>
        </w:rPr>
        <w:t xml:space="preserve"> punktów do zdobycia po zsumowaniu poszczególnych etapów:</w:t>
      </w:r>
      <w:r w:rsidR="00581C4F" w:rsidRPr="00DE164D">
        <w:rPr>
          <w:rFonts w:ascii="Times New Roman" w:hAnsi="Times New Roman"/>
          <w:b/>
          <w:sz w:val="24"/>
          <w:szCs w:val="24"/>
        </w:rPr>
        <w:t xml:space="preserve"> 1</w:t>
      </w:r>
      <w:r w:rsidR="000E564B" w:rsidRPr="00DE164D">
        <w:rPr>
          <w:rFonts w:ascii="Times New Roman" w:hAnsi="Times New Roman"/>
          <w:b/>
          <w:sz w:val="24"/>
          <w:szCs w:val="24"/>
        </w:rPr>
        <w:t>1</w:t>
      </w:r>
      <w:r w:rsidR="00263608">
        <w:rPr>
          <w:rFonts w:ascii="Times New Roman" w:hAnsi="Times New Roman"/>
          <w:b/>
          <w:sz w:val="24"/>
          <w:szCs w:val="24"/>
        </w:rPr>
        <w:t>5</w:t>
      </w:r>
      <w:r w:rsidR="00581C4F" w:rsidRPr="00DE164D">
        <w:rPr>
          <w:rFonts w:ascii="Times New Roman" w:hAnsi="Times New Roman"/>
          <w:b/>
          <w:sz w:val="24"/>
          <w:szCs w:val="24"/>
        </w:rPr>
        <w:t xml:space="preserve"> pkt.</w:t>
      </w:r>
    </w:p>
    <w:p w:rsidR="00E777DD" w:rsidRPr="00CE080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rsidR="0018378C" w:rsidRPr="00CE0803" w:rsidRDefault="0018378C" w:rsidP="005F7C8C">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CE0803">
        <w:rPr>
          <w:rFonts w:ascii="Times New Roman" w:hAnsi="Times New Roman"/>
          <w:sz w:val="24"/>
          <w:szCs w:val="24"/>
        </w:rPr>
        <w:t xml:space="preserve">W przypadku Kandydatów, którzy uzyskali taką samą liczbę punktów o zakwalifikowaniu się do Projektu decydować będą limity przyjęć określone w § 4 ust. </w:t>
      </w:r>
      <w:r w:rsidR="008202C9" w:rsidRPr="00CE0803">
        <w:rPr>
          <w:rFonts w:ascii="Times New Roman" w:hAnsi="Times New Roman"/>
          <w:sz w:val="24"/>
          <w:szCs w:val="24"/>
        </w:rPr>
        <w:t>3</w:t>
      </w:r>
      <w:r w:rsidR="00DE164D">
        <w:rPr>
          <w:rFonts w:ascii="Times New Roman" w:hAnsi="Times New Roman"/>
          <w:sz w:val="24"/>
          <w:szCs w:val="24"/>
        </w:rPr>
        <w:t xml:space="preserve"> oraz</w:t>
      </w:r>
      <w:r w:rsidR="002C1446" w:rsidRPr="00CE0803">
        <w:rPr>
          <w:rFonts w:ascii="Times New Roman" w:hAnsi="Times New Roman"/>
          <w:sz w:val="24"/>
          <w:szCs w:val="24"/>
        </w:rPr>
        <w:t xml:space="preserve"> </w:t>
      </w:r>
      <w:r w:rsidR="00E11624" w:rsidRPr="00CE0803">
        <w:rPr>
          <w:rFonts w:ascii="Times New Roman" w:hAnsi="Times New Roman"/>
          <w:sz w:val="24"/>
          <w:szCs w:val="24"/>
        </w:rPr>
        <w:t>wcześniejszy termin złożenia wniosku rekrutacyjnego</w:t>
      </w:r>
      <w:r w:rsidR="00DE164D">
        <w:rPr>
          <w:rFonts w:ascii="Times New Roman" w:hAnsi="Times New Roman"/>
          <w:sz w:val="24"/>
          <w:szCs w:val="24"/>
        </w:rPr>
        <w:t>.</w:t>
      </w:r>
    </w:p>
    <w:p w:rsidR="0018378C" w:rsidRPr="00CE0803" w:rsidRDefault="0018378C" w:rsidP="005F7C8C">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 xml:space="preserve">Na podstawie oceny dokonanej przez Komisję Rekrutacyjną sporządzone zostaną listy osób zakwalifikowanych do udziału w projekcie (zgodnie z podziałem w § </w:t>
      </w:r>
      <w:r w:rsidR="00E030D9" w:rsidRPr="00CE0803">
        <w:rPr>
          <w:rFonts w:ascii="Times New Roman" w:hAnsi="Times New Roman"/>
          <w:sz w:val="24"/>
          <w:szCs w:val="24"/>
        </w:rPr>
        <w:t>4</w:t>
      </w:r>
      <w:r w:rsidRPr="00CE0803">
        <w:rPr>
          <w:rFonts w:ascii="Times New Roman" w:hAnsi="Times New Roman"/>
          <w:sz w:val="24"/>
          <w:szCs w:val="24"/>
        </w:rPr>
        <w:t xml:space="preserve"> ust. </w:t>
      </w:r>
      <w:r w:rsidR="00E030D9" w:rsidRPr="00CE0803">
        <w:rPr>
          <w:rFonts w:ascii="Times New Roman" w:hAnsi="Times New Roman"/>
          <w:sz w:val="24"/>
          <w:szCs w:val="24"/>
        </w:rPr>
        <w:t>3</w:t>
      </w:r>
      <w:r w:rsidRPr="00CE0803">
        <w:rPr>
          <w:rFonts w:ascii="Times New Roman" w:hAnsi="Times New Roman"/>
          <w:sz w:val="24"/>
          <w:szCs w:val="24"/>
        </w:rPr>
        <w:t xml:space="preserve"> uwzględniając przy tym podział pod względem płci), które niezwłocznie opublikowane zostaną na stronie internetowej oraz będą dostępne w Biurze Projektu.</w:t>
      </w:r>
      <w:r w:rsidR="0080420A" w:rsidRPr="00CE0803">
        <w:rPr>
          <w:rFonts w:ascii="Times New Roman" w:hAnsi="Times New Roman"/>
          <w:sz w:val="24"/>
          <w:szCs w:val="24"/>
        </w:rPr>
        <w:t xml:space="preserve"> Beneficjent dopuszcza możliwość publikacji częściowych list zakwalifikowanych (min. raz na miesiąc).</w:t>
      </w:r>
    </w:p>
    <w:p w:rsidR="0018378C" w:rsidRPr="00CE0803" w:rsidRDefault="0018378C" w:rsidP="005F7C8C">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W przypadku rezygnacji osoby zakwalifikowanej do udziału, do projektu może zostać zakwalifikowana osoba z listy rezerwowej z zachowaniem kolejności na tej liście</w:t>
      </w:r>
      <w:r w:rsidR="00DE164D">
        <w:rPr>
          <w:rFonts w:ascii="Times New Roman" w:hAnsi="Times New Roman"/>
          <w:sz w:val="24"/>
          <w:szCs w:val="24"/>
        </w:rPr>
        <w:t>.</w:t>
      </w:r>
      <w:r w:rsidR="00330B23" w:rsidRPr="00CE0803">
        <w:rPr>
          <w:rFonts w:ascii="Times New Roman" w:hAnsi="Times New Roman"/>
          <w:sz w:val="24"/>
          <w:szCs w:val="24"/>
        </w:rPr>
        <w:t xml:space="preserve"> </w:t>
      </w:r>
    </w:p>
    <w:p w:rsidR="00330B23" w:rsidRPr="00CE0803"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Kolejne osoby z listy rezerwowej mogą przystąpić do Projektu w s</w:t>
      </w:r>
      <w:r w:rsidR="00222869">
        <w:rPr>
          <w:rFonts w:ascii="Times New Roman" w:hAnsi="Times New Roman"/>
          <w:sz w:val="24"/>
          <w:szCs w:val="24"/>
        </w:rPr>
        <w:t>ytuacji przedstawionej w ust.</w:t>
      </w:r>
      <w:r w:rsidR="00A353DA">
        <w:rPr>
          <w:rFonts w:ascii="Times New Roman" w:hAnsi="Times New Roman"/>
          <w:sz w:val="24"/>
          <w:szCs w:val="24"/>
        </w:rPr>
        <w:t xml:space="preserve"> </w:t>
      </w:r>
      <w:r w:rsidR="00A353DA" w:rsidRPr="00222869">
        <w:rPr>
          <w:rFonts w:ascii="Times New Roman" w:hAnsi="Times New Roman"/>
          <w:sz w:val="24"/>
          <w:szCs w:val="24"/>
        </w:rPr>
        <w:t>22</w:t>
      </w:r>
      <w:r w:rsidRPr="00CE0803">
        <w:rPr>
          <w:rFonts w:ascii="Times New Roman" w:hAnsi="Times New Roman"/>
          <w:sz w:val="24"/>
          <w:szCs w:val="24"/>
        </w:rPr>
        <w:t xml:space="preserve"> do momentu, w którym przeprowadzonych zostanie nie więcej niż 20% obowiązkowych zajęć przewidziany</w:t>
      </w:r>
      <w:r w:rsidR="00330B23" w:rsidRPr="00CE0803">
        <w:rPr>
          <w:rFonts w:ascii="Times New Roman" w:hAnsi="Times New Roman"/>
          <w:sz w:val="24"/>
          <w:szCs w:val="24"/>
        </w:rPr>
        <w:t>ch w ramach wsparcia szkoleniowego</w:t>
      </w:r>
      <w:r w:rsidRPr="00CE0803">
        <w:rPr>
          <w:rFonts w:ascii="Times New Roman" w:hAnsi="Times New Roman"/>
          <w:sz w:val="24"/>
          <w:szCs w:val="24"/>
        </w:rPr>
        <w:t xml:space="preserve"> (dotyczy osób z listy rezerwowej, które nie posiadają dokumentów zgodnie z § 8 ust. </w:t>
      </w:r>
      <w:r w:rsidR="00E030D9" w:rsidRPr="00CE0803">
        <w:rPr>
          <w:rFonts w:ascii="Times New Roman" w:hAnsi="Times New Roman"/>
          <w:sz w:val="24"/>
          <w:szCs w:val="24"/>
        </w:rPr>
        <w:t>7</w:t>
      </w:r>
      <w:r w:rsidRPr="00CE0803">
        <w:rPr>
          <w:rFonts w:ascii="Times New Roman" w:hAnsi="Times New Roman"/>
          <w:sz w:val="24"/>
          <w:szCs w:val="24"/>
        </w:rPr>
        <w:t>, które zwalniałyby uczestnika z udziału w szkoleniach).</w:t>
      </w:r>
    </w:p>
    <w:p w:rsidR="0018378C" w:rsidRPr="00CE0803"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Od decyzji Komisji Rekrutacyjnej nie przysługuje odwołanie.</w:t>
      </w:r>
    </w:p>
    <w:p w:rsidR="0018378C" w:rsidRPr="00CE0803" w:rsidRDefault="0018378C" w:rsidP="005F7C8C">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CE0803">
        <w:rPr>
          <w:rFonts w:ascii="Times New Roman" w:hAnsi="Times New Roman"/>
          <w:sz w:val="24"/>
          <w:szCs w:val="24"/>
        </w:rPr>
        <w:t xml:space="preserve">Osoby zakwalifikowane do projektu zobowiązane są do podpisania deklaracji uczestnictwa </w:t>
      </w:r>
      <w:r w:rsidRPr="00CE0803">
        <w:rPr>
          <w:rFonts w:ascii="Times New Roman" w:hAnsi="Times New Roman"/>
          <w:sz w:val="24"/>
          <w:szCs w:val="24"/>
        </w:rPr>
        <w:br/>
        <w:t xml:space="preserve">w projekcie, której załącznikiem jest </w:t>
      </w:r>
      <w:r w:rsidRPr="00CE0803">
        <w:rPr>
          <w:rFonts w:ascii="Times New Roman" w:hAnsi="Times New Roman"/>
          <w:b/>
          <w:sz w:val="24"/>
          <w:szCs w:val="24"/>
        </w:rPr>
        <w:t xml:space="preserve">oświadczenie o nie dokonaniu zmiany statusu na rynku pracy oraz nie zarejestrowaniu działalności gospodarczej w okresie od dnia złożenia dokumentów rekrutacyjnych do dnia podpisania </w:t>
      </w:r>
      <w:r w:rsidRPr="009F2CEE">
        <w:rPr>
          <w:rFonts w:ascii="Times New Roman" w:hAnsi="Times New Roman"/>
          <w:b/>
          <w:sz w:val="24"/>
          <w:szCs w:val="24"/>
        </w:rPr>
        <w:t>deklaracji</w:t>
      </w:r>
      <w:r w:rsidRPr="00CE0803">
        <w:rPr>
          <w:rFonts w:ascii="Times New Roman" w:hAnsi="Times New Roman"/>
          <w:sz w:val="24"/>
          <w:szCs w:val="24"/>
        </w:rPr>
        <w:t xml:space="preserve">. Deklaracja podpisywana jest </w:t>
      </w:r>
      <w:r w:rsidR="0080420A" w:rsidRPr="00CE0803">
        <w:rPr>
          <w:rFonts w:ascii="Times New Roman" w:hAnsi="Times New Roman"/>
          <w:sz w:val="24"/>
          <w:szCs w:val="24"/>
        </w:rPr>
        <w:t>co do zasady</w:t>
      </w:r>
      <w:r w:rsidRPr="00CE0803">
        <w:rPr>
          <w:rFonts w:ascii="Times New Roman" w:hAnsi="Times New Roman"/>
          <w:sz w:val="24"/>
          <w:szCs w:val="24"/>
        </w:rPr>
        <w:t xml:space="preserve"> w pierwszym dniu r</w:t>
      </w:r>
      <w:r w:rsidR="00F360E4" w:rsidRPr="00CE0803">
        <w:rPr>
          <w:rFonts w:ascii="Times New Roman" w:hAnsi="Times New Roman"/>
          <w:sz w:val="24"/>
          <w:szCs w:val="24"/>
        </w:rPr>
        <w:t>ozpoczęcia wsparcia szkoleniowego</w:t>
      </w:r>
      <w:r w:rsidR="00212355" w:rsidRPr="00CE0803">
        <w:rPr>
          <w:rFonts w:ascii="Times New Roman" w:hAnsi="Times New Roman"/>
          <w:sz w:val="24"/>
          <w:szCs w:val="24"/>
        </w:rPr>
        <w:t>.</w:t>
      </w:r>
      <w:r w:rsidRPr="00CE0803">
        <w:rPr>
          <w:rFonts w:ascii="Times New Roman" w:hAnsi="Times New Roman"/>
          <w:sz w:val="24"/>
          <w:szCs w:val="24"/>
        </w:rPr>
        <w:t xml:space="preserve"> </w:t>
      </w:r>
    </w:p>
    <w:p w:rsidR="0012258F" w:rsidRPr="00AC56B9"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rsidR="0018378C" w:rsidRPr="00AC56B9"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8 – Usługa szkoleniow</w:t>
      </w:r>
      <w:r w:rsidR="0080420A" w:rsidRPr="00AC56B9">
        <w:rPr>
          <w:rFonts w:ascii="Times New Roman" w:eastAsia="Times New Roman" w:hAnsi="Times New Roman"/>
          <w:b/>
          <w:noProof w:val="0"/>
          <w:sz w:val="24"/>
          <w:szCs w:val="24"/>
          <w:lang w:val="pl-PL"/>
        </w:rPr>
        <w:t>a</w:t>
      </w:r>
    </w:p>
    <w:p w:rsidR="00D90829"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Wsparcie szkoleniowo- doradcze realizowane jest na podstawie </w:t>
      </w:r>
      <w:r w:rsidRPr="00AC56B9">
        <w:rPr>
          <w:rFonts w:ascii="Times New Roman" w:eastAsia="Times New Roman" w:hAnsi="Times New Roman"/>
          <w:i/>
          <w:noProof w:val="0"/>
          <w:sz w:val="24"/>
          <w:szCs w:val="24"/>
          <w:lang w:val="pl-PL"/>
        </w:rPr>
        <w:t>Umowy o świadczeniu usług szkoleniow</w:t>
      </w:r>
      <w:r w:rsidR="0080420A" w:rsidRPr="00AC56B9">
        <w:rPr>
          <w:rFonts w:ascii="Times New Roman" w:eastAsia="Times New Roman" w:hAnsi="Times New Roman"/>
          <w:i/>
          <w:noProof w:val="0"/>
          <w:sz w:val="24"/>
          <w:szCs w:val="24"/>
          <w:lang w:val="pl-PL"/>
        </w:rPr>
        <w:t>ych</w:t>
      </w:r>
      <w:r w:rsidR="00CD1BD1">
        <w:rPr>
          <w:rFonts w:ascii="Times New Roman" w:eastAsia="Times New Roman" w:hAnsi="Times New Roman"/>
          <w:i/>
          <w:noProof w:val="0"/>
          <w:sz w:val="24"/>
          <w:szCs w:val="24"/>
          <w:lang w:val="pl-PL"/>
        </w:rPr>
        <w:t xml:space="preserve"> i doradczych</w:t>
      </w:r>
      <w:r w:rsidRPr="00AC56B9">
        <w:rPr>
          <w:rFonts w:ascii="Times New Roman" w:eastAsia="Times New Roman" w:hAnsi="Times New Roman"/>
          <w:noProof w:val="0"/>
          <w:sz w:val="24"/>
          <w:szCs w:val="24"/>
          <w:lang w:val="pl-PL"/>
        </w:rPr>
        <w:t>, zawieranej pomiędzy</w:t>
      </w:r>
      <w:r w:rsidRPr="00AC56B9">
        <w:rPr>
          <w:rFonts w:ascii="Times New Roman" w:hAnsi="Times New Roman"/>
          <w:noProof w:val="0"/>
          <w:sz w:val="24"/>
          <w:szCs w:val="24"/>
          <w:lang w:val="pl-PL"/>
        </w:rPr>
        <w:t xml:space="preserve"> </w:t>
      </w:r>
      <w:r w:rsidR="00212355" w:rsidRPr="00AC56B9">
        <w:rPr>
          <w:rFonts w:ascii="Times New Roman" w:eastAsia="Times New Roman" w:hAnsi="Times New Roman"/>
          <w:noProof w:val="0"/>
          <w:sz w:val="24"/>
          <w:szCs w:val="24"/>
          <w:lang w:val="pl-PL"/>
        </w:rPr>
        <w:t xml:space="preserve">Stowarzyszeniem „Centrum Rozwoju Ekonomicznego Pasłęka”  </w:t>
      </w:r>
      <w:r w:rsidRPr="00AC56B9">
        <w:rPr>
          <w:rFonts w:ascii="Times New Roman" w:eastAsia="Times New Roman" w:hAnsi="Times New Roman"/>
          <w:noProof w:val="0"/>
          <w:sz w:val="24"/>
          <w:szCs w:val="24"/>
          <w:lang w:val="pl-PL"/>
        </w:rPr>
        <w:t>a uczestnikiem projektu.</w:t>
      </w:r>
    </w:p>
    <w:p w:rsidR="00D90829" w:rsidRPr="00AC56B9" w:rsidRDefault="00D90829"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hAnsi="Times New Roman"/>
          <w:sz w:val="24"/>
          <w:szCs w:val="24"/>
        </w:rPr>
        <w:t xml:space="preserve">Grupy </w:t>
      </w:r>
      <w:r w:rsidR="009F2CEE">
        <w:rPr>
          <w:rFonts w:ascii="Times New Roman" w:hAnsi="Times New Roman"/>
          <w:sz w:val="24"/>
          <w:szCs w:val="24"/>
        </w:rPr>
        <w:t xml:space="preserve">szkoleniowe </w:t>
      </w:r>
      <w:r w:rsidRPr="00AC56B9">
        <w:rPr>
          <w:rFonts w:ascii="Times New Roman" w:hAnsi="Times New Roman"/>
          <w:sz w:val="24"/>
          <w:szCs w:val="24"/>
        </w:rPr>
        <w:t>organizowane</w:t>
      </w:r>
      <w:r w:rsidR="009F2CEE">
        <w:rPr>
          <w:rFonts w:ascii="Times New Roman" w:hAnsi="Times New Roman"/>
          <w:sz w:val="24"/>
          <w:szCs w:val="24"/>
        </w:rPr>
        <w:t xml:space="preserve"> będą</w:t>
      </w:r>
      <w:r w:rsidRPr="00AC56B9">
        <w:rPr>
          <w:rFonts w:ascii="Times New Roman" w:hAnsi="Times New Roman"/>
          <w:sz w:val="24"/>
          <w:szCs w:val="24"/>
        </w:rPr>
        <w:t xml:space="preserve"> po zakwalifikowaniu się </w:t>
      </w:r>
      <w:r w:rsidR="003C7099" w:rsidRPr="00AC56B9">
        <w:rPr>
          <w:rFonts w:ascii="Times New Roman" w:hAnsi="Times New Roman"/>
          <w:sz w:val="24"/>
          <w:szCs w:val="24"/>
        </w:rPr>
        <w:t>śr</w:t>
      </w:r>
      <w:r w:rsidRPr="00AC56B9">
        <w:rPr>
          <w:rFonts w:ascii="Times New Roman" w:hAnsi="Times New Roman"/>
          <w:sz w:val="24"/>
          <w:szCs w:val="24"/>
        </w:rPr>
        <w:t>. 1</w:t>
      </w:r>
      <w:r w:rsidR="00263608">
        <w:rPr>
          <w:rFonts w:ascii="Times New Roman" w:hAnsi="Times New Roman"/>
          <w:sz w:val="24"/>
          <w:szCs w:val="24"/>
        </w:rPr>
        <w:t>9</w:t>
      </w:r>
      <w:r w:rsidRPr="00AC56B9">
        <w:rPr>
          <w:rFonts w:ascii="Times New Roman" w:hAnsi="Times New Roman"/>
          <w:sz w:val="24"/>
          <w:szCs w:val="24"/>
        </w:rPr>
        <w:t xml:space="preserve"> os. </w:t>
      </w:r>
      <w:r w:rsidR="009F2CEE">
        <w:rPr>
          <w:rFonts w:ascii="Times New Roman" w:hAnsi="Times New Roman"/>
          <w:sz w:val="24"/>
          <w:szCs w:val="24"/>
        </w:rPr>
        <w:t>d</w:t>
      </w:r>
      <w:r w:rsidRPr="00AC56B9">
        <w:rPr>
          <w:rFonts w:ascii="Times New Roman" w:hAnsi="Times New Roman"/>
          <w:sz w:val="24"/>
          <w:szCs w:val="24"/>
        </w:rPr>
        <w:t>o</w:t>
      </w:r>
      <w:r w:rsidR="009F2CEE">
        <w:rPr>
          <w:rFonts w:ascii="Times New Roman" w:hAnsi="Times New Roman"/>
          <w:sz w:val="24"/>
          <w:szCs w:val="24"/>
        </w:rPr>
        <w:t xml:space="preserve"> udziału w projekcie</w:t>
      </w:r>
      <w:r w:rsidRPr="00AC56B9">
        <w:rPr>
          <w:rFonts w:ascii="Times New Roman" w:hAnsi="Times New Roman"/>
          <w:sz w:val="24"/>
          <w:szCs w:val="24"/>
        </w:rPr>
        <w:t>.</w:t>
      </w:r>
      <w:r w:rsidR="00042D6C" w:rsidRPr="00AC56B9">
        <w:rPr>
          <w:rFonts w:ascii="Times New Roman" w:hAnsi="Times New Roman"/>
          <w:sz w:val="24"/>
          <w:szCs w:val="24"/>
        </w:rPr>
        <w:t xml:space="preserve"> </w:t>
      </w:r>
    </w:p>
    <w:p w:rsidR="00584F9D"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Nieo</w:t>
      </w:r>
      <w:r w:rsidR="00D90829" w:rsidRPr="00AC56B9">
        <w:rPr>
          <w:rFonts w:ascii="Times New Roman" w:eastAsia="Times New Roman" w:hAnsi="Times New Roman"/>
          <w:noProof w:val="0"/>
          <w:sz w:val="24"/>
          <w:szCs w:val="24"/>
          <w:lang w:val="pl-PL"/>
        </w:rPr>
        <w:t>dpłatne szkolenie, w wymiarze 32</w:t>
      </w:r>
      <w:r w:rsidRPr="00AC56B9">
        <w:rPr>
          <w:rFonts w:ascii="Times New Roman" w:eastAsia="Times New Roman" w:hAnsi="Times New Roman"/>
          <w:noProof w:val="0"/>
          <w:sz w:val="24"/>
          <w:szCs w:val="24"/>
          <w:lang w:val="pl-PL"/>
        </w:rPr>
        <w:t xml:space="preserve"> godzin, prowadzone będzie w zakresie:</w:t>
      </w:r>
      <w:r w:rsidRPr="00AC56B9">
        <w:rPr>
          <w:rFonts w:ascii="Times New Roman" w:hAnsi="Times New Roman"/>
          <w:noProof w:val="0"/>
          <w:sz w:val="24"/>
          <w:szCs w:val="24"/>
          <w:lang w:val="pl-PL"/>
        </w:rPr>
        <w:t xml:space="preserve"> </w:t>
      </w:r>
    </w:p>
    <w:p w:rsidR="00584F9D" w:rsidRPr="0038142F" w:rsidRDefault="00212355" w:rsidP="001C5AAB">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38142F">
        <w:rPr>
          <w:rFonts w:ascii="Times New Roman" w:hAnsi="Times New Roman"/>
          <w:sz w:val="24"/>
          <w:szCs w:val="24"/>
        </w:rPr>
        <w:t>Biznes plan, analiza rynku</w:t>
      </w:r>
      <w:r w:rsidR="00584F9D" w:rsidRPr="0038142F">
        <w:rPr>
          <w:rFonts w:ascii="Times New Roman" w:hAnsi="Times New Roman"/>
          <w:sz w:val="24"/>
          <w:szCs w:val="24"/>
        </w:rPr>
        <w:t>,</w:t>
      </w:r>
      <w:r w:rsidRPr="0038142F">
        <w:rPr>
          <w:rFonts w:ascii="Times New Roman" w:hAnsi="Times New Roman"/>
          <w:sz w:val="24"/>
          <w:szCs w:val="24"/>
        </w:rPr>
        <w:t xml:space="preserve"> analiza marketingowa</w:t>
      </w:r>
      <w:r w:rsidR="009F2CEE">
        <w:rPr>
          <w:rFonts w:ascii="Times New Roman" w:hAnsi="Times New Roman"/>
          <w:sz w:val="24"/>
          <w:szCs w:val="24"/>
        </w:rPr>
        <w:t>,</w:t>
      </w:r>
      <w:r w:rsidRPr="0038142F">
        <w:rPr>
          <w:rFonts w:ascii="Times New Roman" w:hAnsi="Times New Roman"/>
          <w:sz w:val="24"/>
          <w:szCs w:val="24"/>
        </w:rPr>
        <w:t xml:space="preserve"> planowanie przychodów i kosztów </w:t>
      </w:r>
      <w:r w:rsidRPr="0038142F">
        <w:rPr>
          <w:rFonts w:ascii="Times New Roman" w:hAnsi="Times New Roman"/>
          <w:sz w:val="24"/>
          <w:szCs w:val="24"/>
        </w:rPr>
        <w:lastRenderedPageBreak/>
        <w:t>firmy i inne w zależności od zapotrzebowania uczestników projektu, określone na etapie rekrutacji.</w:t>
      </w:r>
      <w:r w:rsidR="00584F9D" w:rsidRPr="0038142F">
        <w:rPr>
          <w:rFonts w:ascii="Times New Roman" w:hAnsi="Times New Roman"/>
          <w:sz w:val="24"/>
          <w:szCs w:val="24"/>
        </w:rPr>
        <w:t xml:space="preserve"> </w:t>
      </w:r>
    </w:p>
    <w:p w:rsidR="00E11242" w:rsidRPr="00AC56B9" w:rsidRDefault="00E11242"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Uczestnicy mają obowiązek uczestniczenia w </w:t>
      </w:r>
      <w:r w:rsidR="0080420A" w:rsidRPr="00AC56B9">
        <w:rPr>
          <w:rFonts w:ascii="Times New Roman" w:eastAsia="Times New Roman" w:hAnsi="Times New Roman"/>
          <w:noProof w:val="0"/>
          <w:sz w:val="24"/>
          <w:szCs w:val="24"/>
          <w:lang w:val="pl-PL"/>
        </w:rPr>
        <w:t>szkoleniu</w:t>
      </w:r>
      <w:r w:rsidRPr="00AC56B9">
        <w:rPr>
          <w:rFonts w:ascii="Times New Roman" w:eastAsia="Times New Roman" w:hAnsi="Times New Roman"/>
          <w:noProof w:val="0"/>
          <w:sz w:val="24"/>
          <w:szCs w:val="24"/>
          <w:lang w:val="pl-PL"/>
        </w:rPr>
        <w:t xml:space="preserve"> </w:t>
      </w:r>
      <w:r w:rsidR="00C44ECD" w:rsidRPr="00AC56B9">
        <w:rPr>
          <w:rFonts w:ascii="Times New Roman" w:eastAsia="Times New Roman" w:hAnsi="Times New Roman"/>
          <w:noProof w:val="0"/>
          <w:sz w:val="24"/>
          <w:szCs w:val="24"/>
          <w:lang w:val="pl-PL"/>
        </w:rPr>
        <w:t>grupowym</w:t>
      </w:r>
      <w:r w:rsidRPr="00AC56B9">
        <w:rPr>
          <w:rFonts w:ascii="Times New Roman" w:eastAsia="Times New Roman" w:hAnsi="Times New Roman"/>
          <w:noProof w:val="0"/>
          <w:sz w:val="24"/>
          <w:szCs w:val="24"/>
          <w:lang w:val="pl-PL"/>
        </w:rPr>
        <w:t xml:space="preserve"> w wymiarze </w:t>
      </w:r>
      <w:r w:rsidR="00212355" w:rsidRPr="00AC56B9">
        <w:rPr>
          <w:rFonts w:ascii="Times New Roman" w:eastAsia="Times New Roman" w:hAnsi="Times New Roman"/>
          <w:noProof w:val="0"/>
          <w:sz w:val="24"/>
          <w:szCs w:val="24"/>
          <w:lang w:val="pl-PL"/>
        </w:rPr>
        <w:t>32</w:t>
      </w:r>
      <w:r w:rsidRPr="00AC56B9">
        <w:rPr>
          <w:rFonts w:ascii="Times New Roman" w:eastAsia="Times New Roman" w:hAnsi="Times New Roman"/>
          <w:noProof w:val="0"/>
          <w:sz w:val="24"/>
          <w:szCs w:val="24"/>
          <w:lang w:val="pl-PL"/>
        </w:rPr>
        <w:t xml:space="preserve"> h</w:t>
      </w:r>
      <w:r w:rsidR="00212355" w:rsidRPr="00AC56B9">
        <w:rPr>
          <w:rFonts w:ascii="Times New Roman" w:eastAsia="Times New Roman" w:hAnsi="Times New Roman"/>
          <w:noProof w:val="0"/>
          <w:sz w:val="24"/>
          <w:szCs w:val="24"/>
          <w:lang w:val="pl-PL"/>
        </w:rPr>
        <w:t>.</w:t>
      </w:r>
    </w:p>
    <w:p w:rsidR="0018378C"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Podstawowym kryterium starania się o pomoc finansową oferowaną w Projekcie będzie ukończenie usługi szkoleniow</w:t>
      </w:r>
      <w:r w:rsidR="00D90829" w:rsidRPr="00AC56B9">
        <w:rPr>
          <w:rFonts w:ascii="Times New Roman" w:eastAsia="Times New Roman" w:hAnsi="Times New Roman"/>
          <w:noProof w:val="0"/>
          <w:sz w:val="24"/>
          <w:szCs w:val="24"/>
          <w:lang w:val="pl-PL"/>
        </w:rPr>
        <w:t xml:space="preserve">ej </w:t>
      </w:r>
      <w:r w:rsidRPr="00AC56B9">
        <w:rPr>
          <w:rFonts w:ascii="Times New Roman" w:eastAsia="Times New Roman" w:hAnsi="Times New Roman"/>
          <w:noProof w:val="0"/>
          <w:sz w:val="24"/>
          <w:szCs w:val="24"/>
          <w:lang w:val="pl-PL"/>
        </w:rPr>
        <w:t>z frekwencją na poziomie 80% godzin tj.</w:t>
      </w:r>
      <w:r w:rsidR="00212355" w:rsidRPr="00AC56B9">
        <w:rPr>
          <w:rFonts w:ascii="Times New Roman" w:eastAsia="Times New Roman" w:hAnsi="Times New Roman"/>
          <w:noProof w:val="0"/>
          <w:sz w:val="24"/>
          <w:szCs w:val="24"/>
          <w:lang w:val="pl-PL"/>
        </w:rPr>
        <w:t>26</w:t>
      </w:r>
      <w:r w:rsidR="0022053D" w:rsidRPr="00AC56B9">
        <w:rPr>
          <w:rFonts w:ascii="Times New Roman" w:eastAsia="Times New Roman" w:hAnsi="Times New Roman"/>
          <w:noProof w:val="0"/>
          <w:sz w:val="24"/>
          <w:szCs w:val="24"/>
          <w:lang w:val="pl-PL"/>
        </w:rPr>
        <w:t xml:space="preserve"> godzin</w:t>
      </w:r>
      <w:r w:rsidR="00212355" w:rsidRPr="00AC56B9">
        <w:rPr>
          <w:rFonts w:ascii="Times New Roman" w:eastAsia="Times New Roman" w:hAnsi="Times New Roman"/>
          <w:noProof w:val="0"/>
          <w:sz w:val="24"/>
          <w:szCs w:val="24"/>
          <w:lang w:val="pl-PL"/>
        </w:rPr>
        <w:t>.</w:t>
      </w:r>
      <w:r w:rsidR="00E11242"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Nieobecność na szkoleniach przekraczająca 20% godzin będzie równoznaczna z rezygnacją z udziału w Projekcie.</w:t>
      </w:r>
    </w:p>
    <w:p w:rsidR="0018378C" w:rsidRPr="00AC56B9"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zobowiązani będą do podpisywania listy obecności na zajęciach szkoleniowych. </w:t>
      </w:r>
    </w:p>
    <w:p w:rsidR="0018378C" w:rsidRPr="00AC56B9" w:rsidRDefault="009F2CEE"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nie muszą uczestniczyć w wsparciu szkoleniowym realizowanym przez Beneficjenta (Projektodawcę) jedynie w przypadku gdy:</w:t>
      </w:r>
    </w:p>
    <w:p w:rsidR="00E11242" w:rsidRPr="00AC56B9"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AC56B9">
        <w:rPr>
          <w:rFonts w:ascii="Times New Roman" w:hAnsi="Times New Roman"/>
          <w:sz w:val="24"/>
          <w:szCs w:val="24"/>
        </w:rPr>
        <w:t>ukończyli wsparcie szkoleniowe realizowane w projekcie w ramach Działania 6.2 PO KL, 8.1.2 PO KL</w:t>
      </w:r>
      <w:r w:rsidR="002C1446" w:rsidRPr="00AC56B9">
        <w:rPr>
          <w:rFonts w:ascii="Times New Roman" w:hAnsi="Times New Roman"/>
          <w:b/>
          <w:sz w:val="24"/>
          <w:szCs w:val="24"/>
        </w:rPr>
        <w:t xml:space="preserve">, </w:t>
      </w:r>
      <w:r w:rsidR="002C1446" w:rsidRPr="00AC56B9">
        <w:rPr>
          <w:rFonts w:ascii="Times New Roman" w:hAnsi="Times New Roman"/>
          <w:sz w:val="24"/>
          <w:szCs w:val="24"/>
        </w:rPr>
        <w:t xml:space="preserve">10.3 i 10.5 RPO </w:t>
      </w:r>
      <w:proofErr w:type="spellStart"/>
      <w:r w:rsidR="002C1446" w:rsidRPr="00AC56B9">
        <w:rPr>
          <w:rFonts w:ascii="Times New Roman" w:hAnsi="Times New Roman"/>
          <w:sz w:val="24"/>
          <w:szCs w:val="24"/>
        </w:rPr>
        <w:t>WiM</w:t>
      </w:r>
      <w:proofErr w:type="spellEnd"/>
      <w:r w:rsidR="009F2CEE">
        <w:rPr>
          <w:rFonts w:ascii="Times New Roman" w:hAnsi="Times New Roman"/>
          <w:sz w:val="24"/>
          <w:szCs w:val="24"/>
        </w:rPr>
        <w:t>,</w:t>
      </w:r>
    </w:p>
    <w:p w:rsidR="00E11242" w:rsidRPr="00AC56B9"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AC56B9">
        <w:rPr>
          <w:rFonts w:ascii="Times New Roman" w:hAnsi="Times New Roman"/>
          <w:sz w:val="24"/>
          <w:szCs w:val="24"/>
        </w:rPr>
        <w:t>w ciągu ostatnich 3 lat ukończyli szkolenie z zakresu prowadzenia działalności g</w:t>
      </w:r>
      <w:r w:rsidR="009F2CEE">
        <w:rPr>
          <w:rFonts w:ascii="Times New Roman" w:hAnsi="Times New Roman"/>
          <w:sz w:val="24"/>
          <w:szCs w:val="24"/>
        </w:rPr>
        <w:t>ospodarczej organizowane przez Powiatowy Urząd P</w:t>
      </w:r>
      <w:r w:rsidRPr="00AC56B9">
        <w:rPr>
          <w:rFonts w:ascii="Times New Roman" w:hAnsi="Times New Roman"/>
          <w:sz w:val="24"/>
          <w:szCs w:val="24"/>
        </w:rPr>
        <w:t>racy</w:t>
      </w:r>
      <w:r w:rsidR="009F2CEE">
        <w:rPr>
          <w:rFonts w:ascii="Times New Roman" w:hAnsi="Times New Roman"/>
          <w:sz w:val="24"/>
          <w:szCs w:val="24"/>
        </w:rPr>
        <w:t>.</w:t>
      </w:r>
      <w:r w:rsidRPr="00AC56B9">
        <w:rPr>
          <w:rFonts w:ascii="Times New Roman" w:hAnsi="Times New Roman"/>
          <w:sz w:val="24"/>
          <w:szCs w:val="24"/>
        </w:rPr>
        <w:t xml:space="preserve"> </w:t>
      </w:r>
    </w:p>
    <w:p w:rsidR="00E11242" w:rsidRPr="00AC56B9"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Jednocześnie osoby te muszą przedstawić Beneficjentowi stosowne dokumenty potwierdzające </w:t>
      </w:r>
      <w:r w:rsidRPr="00AC56B9">
        <w:rPr>
          <w:rFonts w:ascii="Times New Roman" w:eastAsia="Times New Roman" w:hAnsi="Times New Roman"/>
          <w:noProof w:val="0"/>
          <w:sz w:val="24"/>
          <w:szCs w:val="24"/>
          <w:lang w:val="pl-PL"/>
        </w:rPr>
        <w:br/>
        <w:t xml:space="preserve">co najmniej jeden z powyższych punktów oraz złożyć stosowne oświadczenie. </w:t>
      </w:r>
    </w:p>
    <w:p w:rsidR="009707BC" w:rsidRPr="00AC56B9"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8933BC" w:rsidRPr="00AC56B9" w:rsidRDefault="00584F9D" w:rsidP="009F2CEE">
      <w:pPr>
        <w:numPr>
          <w:ilvl w:val="0"/>
          <w:numId w:val="14"/>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AC56B9">
        <w:rPr>
          <w:rFonts w:ascii="Times New Roman" w:hAnsi="Times New Roman"/>
          <w:sz w:val="24"/>
          <w:szCs w:val="24"/>
        </w:rPr>
        <w:t>Zwrot kosztów dojazdów dla uczestników szkoleń</w:t>
      </w:r>
      <w:r w:rsidR="008933BC" w:rsidRPr="00AC56B9">
        <w:rPr>
          <w:rFonts w:ascii="Times New Roman" w:hAnsi="Times New Roman"/>
          <w:sz w:val="24"/>
          <w:szCs w:val="24"/>
        </w:rPr>
        <w:t xml:space="preserve"> </w:t>
      </w:r>
      <w:r w:rsidR="00CD1BD1">
        <w:rPr>
          <w:rFonts w:ascii="Times New Roman" w:hAnsi="Times New Roman"/>
          <w:sz w:val="24"/>
          <w:szCs w:val="24"/>
        </w:rPr>
        <w:t xml:space="preserve">i doradztwa </w:t>
      </w:r>
      <w:r w:rsidR="008933BC" w:rsidRPr="00AC56B9">
        <w:rPr>
          <w:rFonts w:ascii="Times New Roman" w:hAnsi="Times New Roman"/>
          <w:sz w:val="24"/>
          <w:szCs w:val="24"/>
        </w:rPr>
        <w:t xml:space="preserve">możliwy jest po spełnieniu następujących </w:t>
      </w:r>
      <w:r w:rsidR="009F2CEE">
        <w:rPr>
          <w:rFonts w:ascii="Times New Roman" w:hAnsi="Times New Roman"/>
          <w:sz w:val="24"/>
          <w:szCs w:val="24"/>
        </w:rPr>
        <w:t>w</w:t>
      </w:r>
      <w:r w:rsidR="008933BC" w:rsidRPr="00AC56B9">
        <w:rPr>
          <w:rFonts w:ascii="Times New Roman" w:hAnsi="Times New Roman"/>
          <w:sz w:val="24"/>
          <w:szCs w:val="24"/>
        </w:rPr>
        <w:t>arunków:</w:t>
      </w:r>
    </w:p>
    <w:p w:rsidR="008933BC" w:rsidRPr="00AC56B9" w:rsidRDefault="008933BC" w:rsidP="001C5AAB">
      <w:pPr>
        <w:pStyle w:val="Default"/>
        <w:numPr>
          <w:ilvl w:val="0"/>
          <w:numId w:val="40"/>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sidR="009F2CEE">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 z miejsca sz</w:t>
      </w:r>
      <w:r w:rsidR="009F2CEE">
        <w:rPr>
          <w:rFonts w:ascii="Times New Roman" w:hAnsi="Times New Roman" w:cs="Times New Roman"/>
          <w:color w:val="auto"/>
          <w:lang w:eastAsia="en-US"/>
        </w:rPr>
        <w:t>kolenia do miejsca zamieszkania;</w:t>
      </w:r>
    </w:p>
    <w:p w:rsidR="008933BC" w:rsidRPr="00AC56B9" w:rsidRDefault="008933BC"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Koszt przejazdu uczestników projektu, o którym mowa w pkt. </w:t>
      </w:r>
      <w:r w:rsidR="00C55247">
        <w:rPr>
          <w:rFonts w:ascii="Times New Roman" w:hAnsi="Times New Roman" w:cs="Times New Roman"/>
          <w:color w:val="auto"/>
          <w:lang w:eastAsia="en-US"/>
        </w:rPr>
        <w:t>a),</w:t>
      </w:r>
      <w:r w:rsidRPr="00AC56B9">
        <w:rPr>
          <w:rFonts w:ascii="Times New Roman" w:hAnsi="Times New Roman" w:cs="Times New Roman"/>
          <w:color w:val="auto"/>
          <w:lang w:eastAsia="en-US"/>
        </w:rPr>
        <w:t xml:space="preserve"> dotyczy najtańszego </w:t>
      </w:r>
      <w:r w:rsidR="0098404A" w:rsidRPr="00AC56B9">
        <w:rPr>
          <w:rFonts w:ascii="Times New Roman" w:hAnsi="Times New Roman" w:cs="Times New Roman"/>
          <w:color w:val="auto"/>
          <w:lang w:eastAsia="en-US"/>
        </w:rPr>
        <w:t>biletu komunikacji publicznej</w:t>
      </w:r>
      <w:r w:rsidRPr="00AC56B9">
        <w:rPr>
          <w:rFonts w:ascii="Times New Roman" w:hAnsi="Times New Roman" w:cs="Times New Roman"/>
          <w:color w:val="auto"/>
          <w:lang w:eastAsia="en-US"/>
        </w:rPr>
        <w:t xml:space="preserve"> na danej trasie w miesiąc</w:t>
      </w:r>
      <w:r w:rsidR="00C55247">
        <w:rPr>
          <w:rFonts w:ascii="Times New Roman" w:hAnsi="Times New Roman" w:cs="Times New Roman"/>
          <w:color w:val="auto"/>
          <w:lang w:eastAsia="en-US"/>
        </w:rPr>
        <w:t>u w którym odbywa się szkolenie;</w:t>
      </w:r>
    </w:p>
    <w:p w:rsidR="008933BC" w:rsidRPr="00AC56B9" w:rsidRDefault="008933BC"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W sytuacji, gdy nie jest możliwe skorzystanie ze środków </w:t>
      </w:r>
      <w:r w:rsidR="0098404A" w:rsidRPr="00AC56B9">
        <w:rPr>
          <w:rFonts w:ascii="Times New Roman" w:hAnsi="Times New Roman" w:cs="Times New Roman"/>
          <w:color w:val="auto"/>
          <w:lang w:eastAsia="en-US"/>
        </w:rPr>
        <w:t>transportu</w:t>
      </w:r>
      <w:r w:rsidRPr="00AC56B9">
        <w:rPr>
          <w:rFonts w:ascii="Times New Roman" w:hAnsi="Times New Roman" w:cs="Times New Roman"/>
          <w:color w:val="auto"/>
          <w:lang w:eastAsia="en-US"/>
        </w:rPr>
        <w:t xml:space="preserve"> publicznego, rozliczenie kosztów przejazdu może nastąpić poprzez rozliczenie kosztów transportu własnym lub użyczonym samochodem. Refundacja wydatków związanych z przejazdem samochodem prywatnym lub użyczonym następuje do wys</w:t>
      </w:r>
      <w:r w:rsidR="0098404A" w:rsidRPr="00AC56B9">
        <w:rPr>
          <w:rFonts w:ascii="Times New Roman" w:hAnsi="Times New Roman" w:cs="Times New Roman"/>
          <w:color w:val="auto"/>
          <w:lang w:eastAsia="en-US"/>
        </w:rPr>
        <w:t xml:space="preserve">okości ceny biletu najtańszego </w:t>
      </w:r>
      <w:r w:rsidRPr="00AC56B9">
        <w:rPr>
          <w:rFonts w:ascii="Times New Roman" w:hAnsi="Times New Roman" w:cs="Times New Roman"/>
          <w:color w:val="auto"/>
          <w:lang w:eastAsia="en-US"/>
        </w:rPr>
        <w:t>transportu publicznego na danej trasie</w:t>
      </w:r>
      <w:r w:rsidR="00C55247">
        <w:rPr>
          <w:rFonts w:ascii="Times New Roman" w:hAnsi="Times New Roman" w:cs="Times New Roman"/>
          <w:color w:val="auto"/>
          <w:lang w:eastAsia="en-US"/>
        </w:rPr>
        <w:t>;</w:t>
      </w:r>
    </w:p>
    <w:p w:rsidR="0098404A" w:rsidRPr="00AC56B9" w:rsidRDefault="0098404A" w:rsidP="001C5AAB">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sidR="00C55247">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sidR="00C55247">
        <w:rPr>
          <w:rFonts w:ascii="Times New Roman" w:hAnsi="Times New Roman" w:cs="Times New Roman"/>
          <w:color w:val="auto"/>
          <w:lang w:eastAsia="en-US"/>
        </w:rPr>
        <w:t>,</w:t>
      </w:r>
    </w:p>
    <w:p w:rsidR="008933BC" w:rsidRPr="00AC56B9" w:rsidRDefault="008933BC" w:rsidP="001C5AAB">
      <w:pPr>
        <w:pStyle w:val="Default"/>
        <w:numPr>
          <w:ilvl w:val="0"/>
          <w:numId w:val="40"/>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sidR="006D455A" w:rsidRPr="00AC56B9">
        <w:rPr>
          <w:rFonts w:ascii="Times New Roman" w:hAnsi="Times New Roman" w:cs="Times New Roman"/>
          <w:color w:val="auto"/>
          <w:lang w:eastAsia="en-US"/>
        </w:rPr>
        <w:t>2</w:t>
      </w:r>
      <w:r w:rsidRPr="00AC56B9">
        <w:rPr>
          <w:rFonts w:ascii="Times New Roman" w:hAnsi="Times New Roman" w:cs="Times New Roman"/>
          <w:color w:val="auto"/>
          <w:lang w:eastAsia="en-US"/>
        </w:rPr>
        <w:t>1 do regulaminu wraz z od</w:t>
      </w:r>
      <w:r w:rsidR="00C55247">
        <w:rPr>
          <w:rFonts w:ascii="Times New Roman" w:hAnsi="Times New Roman" w:cs="Times New Roman"/>
          <w:color w:val="auto"/>
          <w:lang w:eastAsia="en-US"/>
        </w:rPr>
        <w:t>powiednimi oświadczeniami,</w:t>
      </w:r>
    </w:p>
    <w:p w:rsidR="008933BC" w:rsidRPr="00AC56B9" w:rsidRDefault="008933BC" w:rsidP="001C5AAB">
      <w:pPr>
        <w:pStyle w:val="Default"/>
        <w:numPr>
          <w:ilvl w:val="0"/>
          <w:numId w:val="40"/>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Wnioski wraz z oświadczeniami dotyczącymi zwrotu kosztów przejazdu przekazywane są osobiście</w:t>
      </w:r>
      <w:r w:rsidR="006D455A" w:rsidRPr="00AC56B9">
        <w:rPr>
          <w:rFonts w:ascii="Times New Roman" w:hAnsi="Times New Roman" w:cs="Times New Roman"/>
          <w:color w:val="auto"/>
          <w:lang w:eastAsia="en-US"/>
        </w:rPr>
        <w:t xml:space="preserve"> </w:t>
      </w:r>
      <w:r w:rsidRPr="00AC56B9">
        <w:rPr>
          <w:rFonts w:ascii="Times New Roman" w:hAnsi="Times New Roman" w:cs="Times New Roman"/>
          <w:color w:val="auto"/>
          <w:lang w:eastAsia="en-US"/>
        </w:rPr>
        <w:t xml:space="preserve">do biura projektu </w:t>
      </w:r>
      <w:r w:rsidR="009707BC" w:rsidRPr="00AC56B9">
        <w:rPr>
          <w:rFonts w:ascii="Times New Roman" w:hAnsi="Times New Roman" w:cs="Times New Roman"/>
          <w:color w:val="auto"/>
          <w:lang w:eastAsia="en-US"/>
        </w:rPr>
        <w:t>Stowarzyszenia „Centrum Rozwoju Ekonomicznego Pasłęka” przy ul. Józefa Piłsudskiego 11A, 14-400 Pasłęk</w:t>
      </w:r>
      <w:r w:rsidR="00C55247">
        <w:rPr>
          <w:rFonts w:ascii="Times New Roman" w:hAnsi="Times New Roman" w:cs="Times New Roman"/>
          <w:color w:val="auto"/>
          <w:lang w:eastAsia="en-US"/>
        </w:rPr>
        <w:t>,</w:t>
      </w:r>
    </w:p>
    <w:p w:rsidR="00A94216"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sidR="00C55247">
        <w:rPr>
          <w:rFonts w:ascii="Times New Roman" w:hAnsi="Times New Roman" w:cs="Times New Roman"/>
          <w:color w:val="auto"/>
          <w:lang w:eastAsia="en-US"/>
        </w:rPr>
        <w:t>,</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lastRenderedPageBreak/>
        <w:t xml:space="preserve">Przez udokumentowane koszty rozumie się koszty faktycznie poniesione na przejazd, potwierdzone: </w:t>
      </w:r>
    </w:p>
    <w:p w:rsidR="006D455A" w:rsidRPr="00AC56B9" w:rsidRDefault="008933BC" w:rsidP="001C5AAB">
      <w:pPr>
        <w:pStyle w:val="Default"/>
        <w:numPr>
          <w:ilvl w:val="0"/>
          <w:numId w:val="41"/>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W przypadku, gdy uczestnik dojeżdża na szkolenia przy pomocy </w:t>
      </w:r>
      <w:r w:rsidR="00C82A8A" w:rsidRPr="00AC56B9">
        <w:rPr>
          <w:rFonts w:ascii="Times New Roman" w:hAnsi="Times New Roman" w:cs="Times New Roman"/>
          <w:color w:val="auto"/>
          <w:lang w:eastAsia="en-US"/>
        </w:rPr>
        <w:t>komunikacji publicznej</w:t>
      </w:r>
      <w:r w:rsidRPr="00AC56B9">
        <w:rPr>
          <w:rFonts w:ascii="Times New Roman" w:hAnsi="Times New Roman" w:cs="Times New Roman"/>
          <w:color w:val="auto"/>
          <w:lang w:eastAsia="en-US"/>
        </w:rPr>
        <w:t xml:space="preserve"> dowodem jest jednorazowy bilet zawierający cenę, datę i godzinę przejazdu na trasie pomiędzy miejscem zamieszkania a miejscem w którym odbywa się szkolenie</w:t>
      </w:r>
      <w:r w:rsidR="00C55247">
        <w:rPr>
          <w:rFonts w:ascii="Times New Roman" w:hAnsi="Times New Roman" w:cs="Times New Roman"/>
          <w:color w:val="auto"/>
          <w:lang w:eastAsia="en-US"/>
        </w:rPr>
        <w:t>,</w:t>
      </w:r>
      <w:r w:rsidRPr="00AC56B9">
        <w:rPr>
          <w:rFonts w:ascii="Times New Roman" w:hAnsi="Times New Roman" w:cs="Times New Roman"/>
          <w:color w:val="auto"/>
        </w:rPr>
        <w:t xml:space="preserve"> </w:t>
      </w:r>
    </w:p>
    <w:p w:rsidR="006D455A" w:rsidRPr="00745C38" w:rsidRDefault="008933BC" w:rsidP="001C5AAB">
      <w:pPr>
        <w:pStyle w:val="Default"/>
        <w:numPr>
          <w:ilvl w:val="0"/>
          <w:numId w:val="41"/>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006D455A" w:rsidRPr="00745C38">
        <w:rPr>
          <w:rFonts w:ascii="Times New Roman" w:hAnsi="Times New Roman" w:cs="Times New Roman"/>
          <w:color w:val="auto"/>
          <w:lang w:eastAsia="en-US"/>
        </w:rPr>
        <w:t xml:space="preserve">potwierdzenie ceny biletu na danej trasie wystawione przez przewoźnika, </w:t>
      </w:r>
      <w:r w:rsidRPr="00745C38">
        <w:rPr>
          <w:rFonts w:ascii="Times New Roman" w:hAnsi="Times New Roman" w:cs="Times New Roman"/>
          <w:color w:val="auto"/>
          <w:lang w:eastAsia="en-US"/>
        </w:rPr>
        <w:t xml:space="preserve">oświadczenie uczestnika projektu, które potwierdza konieczność korzystania z takiej formy transportu (załącznik nr </w:t>
      </w:r>
      <w:r w:rsidR="006D455A" w:rsidRPr="00745C38">
        <w:rPr>
          <w:rFonts w:ascii="Times New Roman" w:hAnsi="Times New Roman" w:cs="Times New Roman"/>
          <w:color w:val="auto"/>
          <w:lang w:eastAsia="en-US"/>
        </w:rPr>
        <w:t>22</w:t>
      </w:r>
      <w:r w:rsidRPr="00745C38">
        <w:rPr>
          <w:rFonts w:ascii="Times New Roman" w:hAnsi="Times New Roman" w:cs="Times New Roman"/>
          <w:color w:val="auto"/>
          <w:lang w:eastAsia="en-US"/>
        </w:rPr>
        <w:t xml:space="preserve"> do Regulaminu)</w:t>
      </w:r>
      <w:r w:rsidR="0017415C" w:rsidRPr="00745C38">
        <w:rPr>
          <w:rFonts w:ascii="Times New Roman" w:hAnsi="Times New Roman" w:cs="Times New Roman"/>
          <w:color w:val="auto"/>
          <w:lang w:eastAsia="en-US"/>
        </w:rPr>
        <w:t xml:space="preserve"> oraz przedstawienie do wglądu prawa jazdy i dowodu rejestracyjnego pojazdu</w:t>
      </w:r>
      <w:r w:rsidRPr="00745C38">
        <w:rPr>
          <w:rFonts w:ascii="Times New Roman" w:hAnsi="Times New Roman" w:cs="Times New Roman"/>
          <w:color w:val="auto"/>
          <w:lang w:eastAsia="en-US"/>
        </w:rPr>
        <w:t xml:space="preserve">. W przypadku, gdy uczestnik projektu jest współwłaścicielem pojazdu należy dołączyć oświadczenie użyczenia pojazdu podpisane przez drugiego współwłaściciela pojazdu (załącznik nr </w:t>
      </w:r>
      <w:r w:rsidR="006D455A" w:rsidRPr="00745C38">
        <w:rPr>
          <w:rFonts w:ascii="Times New Roman" w:hAnsi="Times New Roman" w:cs="Times New Roman"/>
          <w:color w:val="auto"/>
          <w:lang w:eastAsia="en-US"/>
        </w:rPr>
        <w:t xml:space="preserve">24 </w:t>
      </w:r>
      <w:r w:rsidR="007121E9" w:rsidRPr="00745C38">
        <w:rPr>
          <w:rFonts w:ascii="Times New Roman" w:hAnsi="Times New Roman" w:cs="Times New Roman"/>
          <w:color w:val="auto"/>
          <w:lang w:eastAsia="en-US"/>
        </w:rPr>
        <w:t>do Regulaminu),</w:t>
      </w:r>
    </w:p>
    <w:p w:rsidR="006D455A" w:rsidRPr="00745C38" w:rsidRDefault="008933BC" w:rsidP="001C5AAB">
      <w:pPr>
        <w:pStyle w:val="Default"/>
        <w:numPr>
          <w:ilvl w:val="0"/>
          <w:numId w:val="41"/>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t xml:space="preserve">W przypadku, gdy uczestnik dojeżdża samodzielnie użyczonym pojazdem dowodem jest: </w:t>
      </w:r>
      <w:r w:rsidR="0017415C" w:rsidRPr="00745C38">
        <w:rPr>
          <w:rFonts w:ascii="Times New Roman" w:hAnsi="Times New Roman" w:cs="Times New Roman"/>
          <w:color w:val="auto"/>
          <w:lang w:eastAsia="en-US"/>
        </w:rPr>
        <w:t xml:space="preserve">potwierdzenie ceny biletu na danej trasie wystawione przez przewoźnika, oświadczenie uczestnika projektu, które potwierdza konieczność dojeżdżania użyczonym pojazdem (załącznik nr 23 do Regulaminu) oraz przedstawienie do wglądu  </w:t>
      </w:r>
      <w:r w:rsidRPr="00745C38">
        <w:rPr>
          <w:rFonts w:ascii="Times New Roman" w:hAnsi="Times New Roman" w:cs="Times New Roman"/>
          <w:color w:val="auto"/>
          <w:lang w:eastAsia="en-US"/>
        </w:rPr>
        <w:t>prawa jazdy uczestnika</w:t>
      </w:r>
      <w:r w:rsidR="0017415C" w:rsidRPr="00745C38">
        <w:rPr>
          <w:rFonts w:ascii="Times New Roman" w:hAnsi="Times New Roman" w:cs="Times New Roman"/>
          <w:color w:val="auto"/>
          <w:lang w:eastAsia="en-US"/>
        </w:rPr>
        <w:t xml:space="preserve">, </w:t>
      </w:r>
      <w:r w:rsidRPr="00745C38">
        <w:rPr>
          <w:rFonts w:ascii="Times New Roman" w:hAnsi="Times New Roman" w:cs="Times New Roman"/>
          <w:color w:val="auto"/>
          <w:lang w:eastAsia="en-US"/>
        </w:rPr>
        <w:t xml:space="preserve"> dowodu rejestracyjnego użyczonego pojazdu,</w:t>
      </w:r>
      <w:r w:rsidR="0017415C" w:rsidRPr="00745C38">
        <w:rPr>
          <w:rFonts w:ascii="Times New Roman" w:hAnsi="Times New Roman" w:cs="Times New Roman"/>
          <w:color w:val="auto"/>
          <w:lang w:eastAsia="en-US"/>
        </w:rPr>
        <w:t xml:space="preserve"> </w:t>
      </w:r>
      <w:r w:rsidR="00745C38" w:rsidRPr="00745C38">
        <w:rPr>
          <w:rFonts w:ascii="Times New Roman" w:hAnsi="Times New Roman" w:cs="Times New Roman"/>
          <w:color w:val="auto"/>
          <w:lang w:eastAsia="en-US"/>
        </w:rPr>
        <w:t>oświadczenie</w:t>
      </w:r>
      <w:r w:rsidR="006D455A" w:rsidRPr="00745C38">
        <w:rPr>
          <w:rFonts w:ascii="Times New Roman" w:hAnsi="Times New Roman" w:cs="Times New Roman"/>
          <w:color w:val="auto"/>
          <w:lang w:eastAsia="en-US"/>
        </w:rPr>
        <w:t xml:space="preserve"> użyczenia samochodu</w:t>
      </w:r>
      <w:r w:rsidRPr="00745C38">
        <w:rPr>
          <w:rFonts w:ascii="Times New Roman" w:hAnsi="Times New Roman" w:cs="Times New Roman"/>
          <w:color w:val="auto"/>
          <w:lang w:eastAsia="en-US"/>
        </w:rPr>
        <w:t xml:space="preserve">. W przypadku, gdy pojazd jest współwłasnością osób trzecich należy dołączyć oświadczenia obu współwłaścicieli o użyczeniu pojazdu (załącznik nr </w:t>
      </w:r>
      <w:r w:rsidR="006D455A" w:rsidRPr="00745C38">
        <w:rPr>
          <w:rFonts w:ascii="Times New Roman" w:hAnsi="Times New Roman" w:cs="Times New Roman"/>
          <w:color w:val="auto"/>
          <w:lang w:eastAsia="en-US"/>
        </w:rPr>
        <w:t>24</w:t>
      </w:r>
      <w:r w:rsidR="007121E9" w:rsidRPr="00745C38">
        <w:rPr>
          <w:rFonts w:ascii="Times New Roman" w:hAnsi="Times New Roman" w:cs="Times New Roman"/>
          <w:color w:val="auto"/>
          <w:lang w:eastAsia="en-US"/>
        </w:rPr>
        <w:t xml:space="preserve"> do Regulaminu),</w:t>
      </w:r>
      <w:r w:rsidRPr="00745C38">
        <w:rPr>
          <w:rFonts w:ascii="Times New Roman" w:hAnsi="Times New Roman" w:cs="Times New Roman"/>
          <w:color w:val="auto"/>
          <w:lang w:eastAsia="en-US"/>
        </w:rPr>
        <w:t xml:space="preserve"> </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Przy dokonywaniu refundacji </w:t>
      </w:r>
      <w:r w:rsidR="006D455A" w:rsidRPr="00AC56B9">
        <w:rPr>
          <w:rFonts w:ascii="Times New Roman" w:hAnsi="Times New Roman" w:cs="Times New Roman"/>
          <w:color w:val="auto"/>
          <w:lang w:eastAsia="en-US"/>
        </w:rPr>
        <w:t>Beneficjent</w:t>
      </w:r>
      <w:r w:rsidRPr="00AC56B9">
        <w:rPr>
          <w:rFonts w:ascii="Times New Roman" w:hAnsi="Times New Roman" w:cs="Times New Roman"/>
          <w:color w:val="auto"/>
          <w:lang w:eastAsia="en-US"/>
        </w:rPr>
        <w:t xml:space="preserve"> sprawdza wniosek z listą obecności potwierdzającą uczestnictwo danej osoby w poszczeg</w:t>
      </w:r>
      <w:r w:rsidR="007121E9">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najtańszego środka transpo</w:t>
      </w:r>
      <w:r w:rsidR="007121E9">
        <w:rPr>
          <w:rFonts w:ascii="Times New Roman" w:hAnsi="Times New Roman" w:cs="Times New Roman"/>
          <w:color w:val="auto"/>
          <w:lang w:eastAsia="en-US"/>
        </w:rPr>
        <w:t>rtu publicznego na danej trasie,</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w:t>
      </w:r>
      <w:r w:rsidR="006D455A" w:rsidRPr="00AC56B9">
        <w:rPr>
          <w:rFonts w:ascii="Times New Roman" w:hAnsi="Times New Roman" w:cs="Times New Roman"/>
          <w:color w:val="auto"/>
          <w:lang w:eastAsia="en-US"/>
        </w:rPr>
        <w:t>/mailowo</w:t>
      </w:r>
      <w:r w:rsidRPr="00AC56B9">
        <w:rPr>
          <w:rFonts w:ascii="Times New Roman" w:hAnsi="Times New Roman" w:cs="Times New Roman"/>
          <w:color w:val="auto"/>
          <w:lang w:eastAsia="en-US"/>
        </w:rPr>
        <w:t xml:space="preserve"> o możliwości uzupełnienia brakujących załączników w terminie 3 dni roboczych od wykonania rozmowy telefonicznej. W przypadku nie uzupełnienia brakujących załączników we wskazanym terminie wniosek o zwrot kosztów przejazdu z</w:t>
      </w:r>
      <w:r w:rsidR="007121E9">
        <w:rPr>
          <w:rFonts w:ascii="Times New Roman" w:hAnsi="Times New Roman" w:cs="Times New Roman"/>
          <w:color w:val="auto"/>
          <w:lang w:eastAsia="en-US"/>
        </w:rPr>
        <w:t>ostanie rozpatrzony negatywnie,</w:t>
      </w:r>
    </w:p>
    <w:p w:rsidR="006D455A" w:rsidRPr="00AC56B9" w:rsidRDefault="008933BC"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Po sprawdzeniu kompletności i poprawności dostarczonego wniosku </w:t>
      </w:r>
      <w:r w:rsidR="006D455A" w:rsidRPr="00AC56B9">
        <w:rPr>
          <w:rFonts w:ascii="Times New Roman" w:hAnsi="Times New Roman" w:cs="Times New Roman"/>
          <w:color w:val="auto"/>
          <w:lang w:eastAsia="en-US"/>
        </w:rPr>
        <w:t>Beneficjent</w:t>
      </w:r>
      <w:r w:rsidR="007121E9">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rsidR="00A94216" w:rsidRPr="00AC56B9" w:rsidRDefault="006D455A"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Beneficjent</w:t>
      </w:r>
      <w:r w:rsidR="008933BC" w:rsidRPr="00AC56B9">
        <w:rPr>
          <w:rFonts w:ascii="Times New Roman" w:hAnsi="Times New Roman" w:cs="Times New Roman"/>
          <w:color w:val="auto"/>
          <w:lang w:eastAsia="en-US"/>
        </w:rPr>
        <w:t xml:space="preserve"> dokonuje refundacji kosztów przejazdu w przeciągu 5 dni roboczych od dnia zatwierdzenia wniosku o </w:t>
      </w:r>
      <w:r w:rsidR="00A94216" w:rsidRPr="00AC56B9">
        <w:rPr>
          <w:rFonts w:ascii="Times New Roman" w:hAnsi="Times New Roman" w:cs="Times New Roman"/>
          <w:color w:val="auto"/>
          <w:lang w:eastAsia="en-US"/>
        </w:rPr>
        <w:t>zwrot kosztów</w:t>
      </w:r>
      <w:r w:rsidR="007121E9">
        <w:rPr>
          <w:rFonts w:ascii="Times New Roman" w:hAnsi="Times New Roman" w:cs="Times New Roman"/>
          <w:color w:val="auto"/>
          <w:lang w:eastAsia="en-US"/>
        </w:rPr>
        <w:t>,</w:t>
      </w:r>
    </w:p>
    <w:p w:rsidR="0038142F" w:rsidRPr="0038142F" w:rsidRDefault="00A94216" w:rsidP="001C5AAB">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Uczestnik Projektu </w:t>
      </w:r>
      <w:r w:rsidR="0017415C" w:rsidRPr="00AC56B9">
        <w:rPr>
          <w:rFonts w:ascii="Times New Roman" w:hAnsi="Times New Roman" w:cs="Times New Roman"/>
          <w:color w:val="auto"/>
          <w:lang w:eastAsia="en-US"/>
        </w:rPr>
        <w:t>otrzymuje zwrot kosztów dojazdu dopiero po ukończonej usłudze szkoleniowej oraz złożeniu kompletu wymaganych dokumentów</w:t>
      </w:r>
      <w:r w:rsidR="00BD14BD" w:rsidRPr="00AC56B9">
        <w:rPr>
          <w:rFonts w:ascii="Times New Roman" w:hAnsi="Times New Roman" w:cs="Times New Roman"/>
          <w:color w:val="auto"/>
          <w:lang w:eastAsia="en-US"/>
        </w:rPr>
        <w:t>. Dokumentny należy złożyć</w:t>
      </w:r>
      <w:r w:rsidR="0017415C" w:rsidRPr="00AC56B9">
        <w:rPr>
          <w:rFonts w:ascii="Times New Roman" w:hAnsi="Times New Roman" w:cs="Times New Roman"/>
          <w:color w:val="auto"/>
          <w:lang w:eastAsia="en-US"/>
        </w:rPr>
        <w:t xml:space="preserve"> w terminie 7 dni </w:t>
      </w:r>
      <w:r w:rsidR="00BD14BD" w:rsidRPr="00AC56B9">
        <w:rPr>
          <w:rFonts w:ascii="Times New Roman" w:hAnsi="Times New Roman" w:cs="Times New Roman"/>
          <w:color w:val="auto"/>
          <w:lang w:eastAsia="en-US"/>
        </w:rPr>
        <w:t xml:space="preserve">kalendarzowych </w:t>
      </w:r>
      <w:r w:rsidR="0017415C" w:rsidRPr="00AC56B9">
        <w:rPr>
          <w:rFonts w:ascii="Times New Roman" w:hAnsi="Times New Roman" w:cs="Times New Roman"/>
          <w:color w:val="auto"/>
          <w:lang w:eastAsia="en-US"/>
        </w:rPr>
        <w:t xml:space="preserve">od </w:t>
      </w:r>
      <w:r w:rsidR="00CD1BD1">
        <w:rPr>
          <w:rFonts w:ascii="Times New Roman" w:hAnsi="Times New Roman" w:cs="Times New Roman"/>
          <w:color w:val="auto"/>
          <w:lang w:eastAsia="en-US"/>
        </w:rPr>
        <w:t>zakończenia usługi szkoleniowej lub doradczej.</w:t>
      </w:r>
    </w:p>
    <w:p w:rsidR="0052735C" w:rsidRPr="00263608" w:rsidRDefault="0052735C" w:rsidP="005F7C8C">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B76BE3">
        <w:rPr>
          <w:rFonts w:ascii="Times New Roman" w:hAnsi="Times New Roman"/>
        </w:rPr>
        <w:t xml:space="preserve">Uczestnicy nie mogą zarejestrować działalności gospodarczej w okresie od dnia złożenia dokumentów rekrutacyjnych do dnia podpisania deklaracji udziału w projekcie. </w:t>
      </w:r>
      <w:r w:rsidRPr="00B76BE3">
        <w:rPr>
          <w:rFonts w:ascii="Times New Roman" w:hAnsi="Times New Roman"/>
          <w:b/>
        </w:rPr>
        <w:t>Zaleca się, aby uczestnicy bezzwłocznie rejestrowali działalność gospodarczą po uzyskaniu informacji o wynikach oceny biznes planu (ukazanie się listy rankingowej</w:t>
      </w:r>
      <w:r w:rsidR="00D05939" w:rsidRPr="00B76BE3">
        <w:rPr>
          <w:rFonts w:ascii="Times New Roman" w:hAnsi="Times New Roman"/>
          <w:b/>
        </w:rPr>
        <w:t>)</w:t>
      </w:r>
      <w:r w:rsidR="00B76BE3">
        <w:rPr>
          <w:rFonts w:ascii="Times New Roman" w:hAnsi="Times New Roman"/>
          <w:b/>
        </w:rPr>
        <w:t>.</w:t>
      </w:r>
    </w:p>
    <w:p w:rsidR="00A21704" w:rsidRPr="00A21704" w:rsidRDefault="00263608" w:rsidP="00A21704">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Pr>
          <w:rFonts w:ascii="Times New Roman" w:hAnsi="Times New Roman"/>
        </w:rPr>
        <w:t>Uczestni</w:t>
      </w:r>
      <w:r w:rsidR="00A21704">
        <w:rPr>
          <w:rFonts w:ascii="Times New Roman" w:hAnsi="Times New Roman"/>
        </w:rPr>
        <w:t>cy</w:t>
      </w:r>
      <w:r>
        <w:rPr>
          <w:rFonts w:ascii="Times New Roman" w:hAnsi="Times New Roman"/>
        </w:rPr>
        <w:t xml:space="preserve">, którzy ukończyli usługę szkoleniową zgodnie z </w:t>
      </w:r>
      <w:r>
        <w:rPr>
          <w:rFonts w:ascii="Times New Roman" w:hAnsi="Times New Roman" w:cs="Times New Roman"/>
        </w:rPr>
        <w:t>§</w:t>
      </w:r>
      <w:r w:rsidR="00A21704">
        <w:rPr>
          <w:rFonts w:ascii="Times New Roman" w:hAnsi="Times New Roman"/>
        </w:rPr>
        <w:t xml:space="preserve"> 8 ust 5 </w:t>
      </w:r>
      <w:r w:rsidR="00A21704" w:rsidRPr="00A21704">
        <w:rPr>
          <w:rFonts w:ascii="Times New Roman" w:hAnsi="Times New Roman"/>
          <w:b/>
        </w:rPr>
        <w:t>zobowiązani są</w:t>
      </w:r>
      <w:r w:rsidR="00A21704">
        <w:rPr>
          <w:rFonts w:ascii="Times New Roman" w:hAnsi="Times New Roman"/>
        </w:rPr>
        <w:t xml:space="preserve"> do uczestniczenia w indywidualnym doradztwie specjalistycznym w wymiarze 4h na osobę do </w:t>
      </w:r>
      <w:r w:rsidR="00A21704">
        <w:rPr>
          <w:rFonts w:ascii="Times New Roman" w:hAnsi="Times New Roman"/>
        </w:rPr>
        <w:lastRenderedPageBreak/>
        <w:t>wykorzystania w ciągu 10 dni roboczyc</w:t>
      </w:r>
      <w:r w:rsidR="00CD1BD1">
        <w:rPr>
          <w:rFonts w:ascii="Times New Roman" w:hAnsi="Times New Roman"/>
        </w:rPr>
        <w:t>h od dnia zakończenia szkolenia.</w:t>
      </w:r>
      <w:r w:rsidR="00A21704">
        <w:rPr>
          <w:rFonts w:ascii="Times New Roman" w:hAnsi="Times New Roman"/>
        </w:rPr>
        <w:t xml:space="preserve"> Doradztwo dotyczyć będzie poprawności wypełniania biznes planu i załączników zgodnie z zapotrzebowaniem Uczestników Projektu.</w:t>
      </w:r>
    </w:p>
    <w:p w:rsidR="00263608" w:rsidRPr="00B76BE3" w:rsidRDefault="00263608" w:rsidP="00263608">
      <w:pPr>
        <w:pStyle w:val="Default"/>
        <w:spacing w:after="0" w:line="240" w:lineRule="auto"/>
        <w:rPr>
          <w:rFonts w:ascii="Times New Roman" w:hAnsi="Times New Roman" w:cs="Times New Roman"/>
          <w:color w:val="auto"/>
          <w:lang w:eastAsia="en-US"/>
        </w:rPr>
      </w:pPr>
    </w:p>
    <w:p w:rsidR="0018378C" w:rsidRPr="00AC56B9" w:rsidRDefault="0018378C" w:rsidP="005F7C8C">
      <w:pPr>
        <w:spacing w:before="240" w:after="0" w:line="240" w:lineRule="auto"/>
        <w:jc w:val="center"/>
        <w:rPr>
          <w:rFonts w:ascii="Times New Roman" w:hAnsi="Times New Roman"/>
          <w:b/>
          <w:noProof w:val="0"/>
          <w:sz w:val="24"/>
          <w:szCs w:val="24"/>
          <w:lang w:val="pl-PL"/>
        </w:rPr>
      </w:pPr>
      <w:r w:rsidRPr="00B76BE3">
        <w:rPr>
          <w:rFonts w:ascii="Times New Roman" w:hAnsi="Times New Roman"/>
          <w:b/>
          <w:noProof w:val="0"/>
          <w:sz w:val="24"/>
          <w:szCs w:val="24"/>
          <w:lang w:val="pl-PL"/>
        </w:rPr>
        <w:t>§ 9 – Wsparcie finansowe – warunki ogólne</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Warunkiem ubiegania się o przyznanie wsparcia finansowego jest ukończenie usługi </w:t>
      </w:r>
      <w:r w:rsidR="00D62421" w:rsidRPr="00AC56B9">
        <w:rPr>
          <w:rFonts w:ascii="Times New Roman" w:hAnsi="Times New Roman"/>
          <w:noProof w:val="0"/>
          <w:sz w:val="24"/>
          <w:szCs w:val="24"/>
          <w:lang w:val="pl-PL"/>
        </w:rPr>
        <w:t>szkoleniowej</w:t>
      </w:r>
      <w:r w:rsidRPr="00AC56B9">
        <w:rPr>
          <w:rFonts w:ascii="Times New Roman" w:hAnsi="Times New Roman"/>
          <w:noProof w:val="0"/>
          <w:sz w:val="24"/>
          <w:szCs w:val="24"/>
          <w:lang w:val="pl-PL"/>
        </w:rPr>
        <w:t xml:space="preserve"> </w:t>
      </w:r>
      <w:r w:rsidR="00CD1BD1">
        <w:rPr>
          <w:rFonts w:ascii="Times New Roman" w:hAnsi="Times New Roman"/>
          <w:noProof w:val="0"/>
          <w:sz w:val="24"/>
          <w:szCs w:val="24"/>
          <w:lang w:val="pl-PL"/>
        </w:rPr>
        <w:t xml:space="preserve">i doradczej </w:t>
      </w:r>
      <w:r w:rsidRPr="00AC56B9">
        <w:rPr>
          <w:rFonts w:ascii="Times New Roman" w:hAnsi="Times New Roman"/>
          <w:noProof w:val="0"/>
          <w:sz w:val="24"/>
          <w:szCs w:val="24"/>
          <w:lang w:val="pl-PL"/>
        </w:rPr>
        <w:t>lub przedstawienie stosownego dokumentu zgodnie z § 8 ust.</w:t>
      </w:r>
      <w:r w:rsidR="007441BF" w:rsidRPr="00AC56B9">
        <w:rPr>
          <w:rFonts w:ascii="Times New Roman" w:hAnsi="Times New Roman"/>
          <w:noProof w:val="0"/>
          <w:sz w:val="24"/>
          <w:szCs w:val="24"/>
          <w:lang w:val="pl-PL"/>
        </w:rPr>
        <w:t>7</w:t>
      </w:r>
      <w:r w:rsidRPr="00AC56B9">
        <w:rPr>
          <w:rFonts w:ascii="Times New Roman" w:hAnsi="Times New Roman"/>
          <w:noProof w:val="0"/>
          <w:sz w:val="24"/>
          <w:szCs w:val="24"/>
          <w:lang w:val="pl-PL"/>
        </w:rPr>
        <w:t>.</w:t>
      </w:r>
      <w:r w:rsidR="00601365">
        <w:rPr>
          <w:rFonts w:ascii="Times New Roman" w:hAnsi="Times New Roman"/>
          <w:noProof w:val="0"/>
          <w:sz w:val="24"/>
          <w:szCs w:val="24"/>
          <w:lang w:val="pl-PL"/>
        </w:rPr>
        <w:t xml:space="preserve"> Uczestnik projektu, który nie uczestniczył w usłudze szkoleniowej</w:t>
      </w:r>
      <w:r w:rsidR="00601365" w:rsidRPr="00601365">
        <w:rPr>
          <w:rFonts w:ascii="Times New Roman" w:hAnsi="Times New Roman"/>
          <w:noProof w:val="0"/>
          <w:sz w:val="24"/>
          <w:szCs w:val="24"/>
          <w:lang w:val="pl-PL"/>
        </w:rPr>
        <w:t xml:space="preserve"> </w:t>
      </w:r>
      <w:r w:rsidR="00601365">
        <w:rPr>
          <w:rFonts w:ascii="Times New Roman" w:hAnsi="Times New Roman"/>
          <w:noProof w:val="0"/>
          <w:sz w:val="24"/>
          <w:szCs w:val="24"/>
          <w:lang w:val="pl-PL"/>
        </w:rPr>
        <w:t>i wykazał stosowne dokumenty zobowiązany jest uczestniczyć w doradzt</w:t>
      </w:r>
      <w:r w:rsidR="00CD1BD1">
        <w:rPr>
          <w:rFonts w:ascii="Times New Roman" w:hAnsi="Times New Roman"/>
          <w:noProof w:val="0"/>
          <w:sz w:val="24"/>
          <w:szCs w:val="24"/>
          <w:lang w:val="pl-PL"/>
        </w:rPr>
        <w:t xml:space="preserve">wie specjalistycznym </w:t>
      </w:r>
      <w:r w:rsidR="00601365">
        <w:rPr>
          <w:rFonts w:ascii="Times New Roman" w:hAnsi="Times New Roman"/>
          <w:noProof w:val="0"/>
          <w:sz w:val="24"/>
          <w:szCs w:val="24"/>
          <w:lang w:val="pl-PL"/>
        </w:rPr>
        <w:t>w wymiarze 4h.</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Uczestnicy projektu mogą ubiegać się o następujące wsparcie finansowe:</w:t>
      </w:r>
    </w:p>
    <w:p w:rsidR="00A94216" w:rsidRPr="00AC56B9" w:rsidRDefault="0017415C" w:rsidP="005F7C8C">
      <w:pPr>
        <w:numPr>
          <w:ilvl w:val="0"/>
          <w:numId w:val="16"/>
        </w:numPr>
        <w:spacing w:before="120" w:after="0" w:line="240" w:lineRule="auto"/>
        <w:ind w:left="720" w:hanging="11"/>
        <w:jc w:val="both"/>
        <w:rPr>
          <w:rFonts w:ascii="Times New Roman" w:hAnsi="Times New Roman"/>
          <w:noProof w:val="0"/>
          <w:sz w:val="24"/>
          <w:szCs w:val="24"/>
          <w:lang w:val="pl-PL"/>
        </w:rPr>
      </w:pPr>
      <w:r w:rsidRPr="00AC56B9">
        <w:rPr>
          <w:rFonts w:ascii="Times New Roman" w:hAnsi="Times New Roman"/>
          <w:noProof w:val="0"/>
          <w:sz w:val="24"/>
          <w:szCs w:val="24"/>
          <w:lang w:val="pl-PL"/>
        </w:rPr>
        <w:t>Wsparcie finansowe na rozpoczęcie działalności gospodarczej</w:t>
      </w:r>
      <w:r w:rsidR="0018378C" w:rsidRPr="00AC56B9">
        <w:rPr>
          <w:rFonts w:ascii="Times New Roman" w:hAnsi="Times New Roman"/>
          <w:noProof w:val="0"/>
          <w:sz w:val="24"/>
          <w:szCs w:val="24"/>
          <w:lang w:val="pl-PL"/>
        </w:rPr>
        <w:t xml:space="preserve"> dla </w:t>
      </w:r>
      <w:r w:rsidR="0052735C" w:rsidRPr="00AC56B9">
        <w:rPr>
          <w:rFonts w:ascii="Times New Roman" w:hAnsi="Times New Roman"/>
          <w:noProof w:val="0"/>
          <w:sz w:val="24"/>
          <w:szCs w:val="24"/>
          <w:lang w:val="pl-PL"/>
        </w:rPr>
        <w:t xml:space="preserve">min. </w:t>
      </w:r>
      <w:r w:rsidR="00CE4E28">
        <w:rPr>
          <w:rFonts w:ascii="Times New Roman" w:hAnsi="Times New Roman"/>
          <w:noProof w:val="0"/>
          <w:sz w:val="24"/>
          <w:szCs w:val="24"/>
          <w:lang w:val="pl-PL"/>
        </w:rPr>
        <w:t>118</w:t>
      </w:r>
      <w:r w:rsidR="002A13D1" w:rsidRPr="00AC56B9">
        <w:rPr>
          <w:rFonts w:ascii="Times New Roman" w:hAnsi="Times New Roman"/>
          <w:noProof w:val="0"/>
          <w:sz w:val="24"/>
          <w:szCs w:val="24"/>
          <w:lang w:val="pl-PL"/>
        </w:rPr>
        <w:t xml:space="preserve"> osób na </w:t>
      </w:r>
      <w:r w:rsidR="0018378C" w:rsidRPr="00AC56B9">
        <w:rPr>
          <w:rFonts w:ascii="Times New Roman" w:hAnsi="Times New Roman"/>
          <w:noProof w:val="0"/>
          <w:sz w:val="24"/>
          <w:szCs w:val="24"/>
          <w:lang w:val="pl-PL"/>
        </w:rPr>
        <w:t xml:space="preserve">pokrycie wydatków inwestycyjnych związanych z rozpoczęciem działalności gospodarczej w wysokości </w:t>
      </w:r>
      <w:r w:rsidR="00033995" w:rsidRPr="00AC56B9">
        <w:rPr>
          <w:rFonts w:ascii="Times New Roman" w:hAnsi="Times New Roman"/>
          <w:sz w:val="24"/>
          <w:szCs w:val="24"/>
        </w:rPr>
        <w:t xml:space="preserve">nie większej </w:t>
      </w:r>
      <w:r w:rsidR="00A94216" w:rsidRPr="00AC56B9">
        <w:rPr>
          <w:rFonts w:ascii="Times New Roman" w:hAnsi="Times New Roman"/>
          <w:sz w:val="24"/>
          <w:szCs w:val="24"/>
        </w:rPr>
        <w:t xml:space="preserve">23 </w:t>
      </w:r>
      <w:r w:rsidR="00CE4E28">
        <w:rPr>
          <w:rFonts w:ascii="Times New Roman" w:hAnsi="Times New Roman"/>
          <w:sz w:val="24"/>
          <w:szCs w:val="24"/>
        </w:rPr>
        <w:t>398</w:t>
      </w:r>
      <w:r w:rsidR="00A94216" w:rsidRPr="00AC56B9">
        <w:rPr>
          <w:rFonts w:ascii="Times New Roman" w:hAnsi="Times New Roman"/>
          <w:sz w:val="24"/>
          <w:szCs w:val="24"/>
        </w:rPr>
        <w:t xml:space="preserve"> PLN)</w:t>
      </w:r>
      <w:r w:rsidR="00745C38">
        <w:rPr>
          <w:rFonts w:ascii="Times New Roman" w:eastAsia="Times New Roman" w:hAnsi="Times New Roman"/>
          <w:noProof w:val="0"/>
          <w:sz w:val="24"/>
          <w:szCs w:val="24"/>
          <w:lang w:val="pl-PL"/>
        </w:rPr>
        <w:t>.</w:t>
      </w:r>
    </w:p>
    <w:p w:rsidR="007D27B0" w:rsidRPr="00AC56B9" w:rsidRDefault="007D27B0" w:rsidP="005F7C8C">
      <w:pPr>
        <w:numPr>
          <w:ilvl w:val="0"/>
          <w:numId w:val="15"/>
        </w:numPr>
        <w:spacing w:after="0" w:line="240" w:lineRule="auto"/>
        <w:ind w:left="0" w:firstLine="0"/>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którzy otrzymali wsparcie finansowe zobligowani są do </w:t>
      </w:r>
      <w:r w:rsidR="0052735C" w:rsidRPr="00AC56B9">
        <w:rPr>
          <w:rFonts w:ascii="Times New Roman" w:eastAsia="Times New Roman" w:hAnsi="Times New Roman"/>
          <w:noProof w:val="0"/>
          <w:sz w:val="24"/>
          <w:szCs w:val="24"/>
          <w:lang w:val="pl-PL"/>
        </w:rPr>
        <w:t>skorzystania</w:t>
      </w:r>
    </w:p>
    <w:p w:rsidR="0048146A" w:rsidRDefault="0052735C" w:rsidP="0048146A">
      <w:pPr>
        <w:spacing w:after="0" w:line="240" w:lineRule="auto"/>
        <w:ind w:left="426"/>
        <w:jc w:val="both"/>
        <w:rPr>
          <w:rFonts w:ascii="Times New Roman" w:hAnsi="Times New Roman"/>
          <w:noProof w:val="0"/>
          <w:sz w:val="24"/>
          <w:szCs w:val="24"/>
          <w:lang w:val="pl-PL"/>
        </w:rPr>
      </w:pPr>
      <w:r w:rsidRPr="00AC56B9">
        <w:rPr>
          <w:rFonts w:ascii="Times New Roman" w:hAnsi="Times New Roman"/>
          <w:noProof w:val="0"/>
          <w:sz w:val="24"/>
          <w:szCs w:val="24"/>
          <w:lang w:val="pl-PL"/>
        </w:rPr>
        <w:t>ze wsparcia</w:t>
      </w:r>
      <w:r w:rsidR="0018378C" w:rsidRPr="00AC56B9">
        <w:rPr>
          <w:rFonts w:ascii="Times New Roman" w:hAnsi="Times New Roman"/>
          <w:noProof w:val="0"/>
          <w:sz w:val="24"/>
          <w:szCs w:val="24"/>
          <w:lang w:val="pl-PL"/>
        </w:rPr>
        <w:t xml:space="preserve"> pomostowe</w:t>
      </w:r>
      <w:r w:rsidRPr="00AC56B9">
        <w:rPr>
          <w:rFonts w:ascii="Times New Roman" w:hAnsi="Times New Roman"/>
          <w:noProof w:val="0"/>
          <w:sz w:val="24"/>
          <w:szCs w:val="24"/>
          <w:lang w:val="pl-PL"/>
        </w:rPr>
        <w:t>go</w:t>
      </w:r>
      <w:r w:rsidR="0018378C" w:rsidRPr="00AC56B9">
        <w:rPr>
          <w:rFonts w:ascii="Times New Roman" w:hAnsi="Times New Roman"/>
          <w:noProof w:val="0"/>
          <w:sz w:val="24"/>
          <w:szCs w:val="24"/>
          <w:lang w:val="pl-PL"/>
        </w:rPr>
        <w:t xml:space="preserve"> w postaci usługi</w:t>
      </w:r>
      <w:r w:rsidR="003B14A3" w:rsidRPr="00AC56B9">
        <w:rPr>
          <w:rFonts w:ascii="Times New Roman" w:hAnsi="Times New Roman"/>
          <w:noProof w:val="0"/>
          <w:sz w:val="24"/>
          <w:szCs w:val="24"/>
          <w:lang w:val="pl-PL"/>
        </w:rPr>
        <w:t xml:space="preserve"> </w:t>
      </w:r>
      <w:r w:rsidR="0018378C" w:rsidRPr="00AC56B9">
        <w:rPr>
          <w:rFonts w:ascii="Times New Roman" w:hAnsi="Times New Roman"/>
          <w:noProof w:val="0"/>
          <w:sz w:val="24"/>
          <w:szCs w:val="24"/>
          <w:lang w:val="pl-PL"/>
        </w:rPr>
        <w:t>dora</w:t>
      </w:r>
      <w:r w:rsidR="003B14A3" w:rsidRPr="00AC56B9">
        <w:rPr>
          <w:rFonts w:ascii="Times New Roman" w:hAnsi="Times New Roman"/>
          <w:noProof w:val="0"/>
          <w:sz w:val="24"/>
          <w:szCs w:val="24"/>
          <w:lang w:val="pl-PL"/>
        </w:rPr>
        <w:t>dczo - szkoleniowej</w:t>
      </w:r>
      <w:r w:rsidR="0018378C"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 xml:space="preserve">(indywidualne </w:t>
      </w:r>
      <w:r w:rsidR="00CE4E28">
        <w:rPr>
          <w:rFonts w:ascii="Times New Roman" w:hAnsi="Times New Roman"/>
          <w:noProof w:val="0"/>
          <w:sz w:val="24"/>
          <w:szCs w:val="24"/>
          <w:lang w:val="pl-PL"/>
        </w:rPr>
        <w:t>doradztwo</w:t>
      </w:r>
      <w:r w:rsidR="00235821" w:rsidRPr="00AC56B9">
        <w:rPr>
          <w:rFonts w:ascii="Times New Roman" w:hAnsi="Times New Roman"/>
          <w:noProof w:val="0"/>
          <w:sz w:val="24"/>
          <w:szCs w:val="24"/>
          <w:lang w:val="pl-PL"/>
        </w:rPr>
        <w:t xml:space="preserve">) </w:t>
      </w:r>
      <w:r w:rsidR="0018378C" w:rsidRPr="00AC56B9">
        <w:rPr>
          <w:rFonts w:ascii="Times New Roman" w:hAnsi="Times New Roman"/>
          <w:noProof w:val="0"/>
          <w:sz w:val="24"/>
          <w:szCs w:val="24"/>
          <w:lang w:val="pl-PL"/>
        </w:rPr>
        <w:t>o charakterze specjalistyc</w:t>
      </w:r>
      <w:r w:rsidRPr="00AC56B9">
        <w:rPr>
          <w:rFonts w:ascii="Times New Roman" w:hAnsi="Times New Roman"/>
          <w:noProof w:val="0"/>
          <w:sz w:val="24"/>
          <w:szCs w:val="24"/>
          <w:lang w:val="pl-PL"/>
        </w:rPr>
        <w:t>znym w wymiarze</w:t>
      </w:r>
      <w:r w:rsidR="00AD7ECF" w:rsidRPr="00AC56B9">
        <w:rPr>
          <w:rFonts w:ascii="Times New Roman" w:hAnsi="Times New Roman"/>
          <w:noProof w:val="0"/>
          <w:sz w:val="24"/>
          <w:szCs w:val="24"/>
          <w:lang w:val="pl-PL"/>
        </w:rPr>
        <w:t xml:space="preserve"> </w:t>
      </w:r>
      <w:r w:rsidR="003F7F1E">
        <w:rPr>
          <w:rFonts w:ascii="Times New Roman" w:hAnsi="Times New Roman"/>
          <w:noProof w:val="0"/>
          <w:sz w:val="24"/>
          <w:szCs w:val="24"/>
          <w:lang w:val="pl-PL"/>
        </w:rPr>
        <w:t>8</w:t>
      </w:r>
      <w:r w:rsidR="00235821" w:rsidRPr="00AC56B9">
        <w:rPr>
          <w:rFonts w:ascii="Times New Roman" w:hAnsi="Times New Roman"/>
          <w:noProof w:val="0"/>
          <w:sz w:val="24"/>
          <w:szCs w:val="24"/>
          <w:lang w:val="pl-PL"/>
        </w:rPr>
        <w:t xml:space="preserve"> </w:t>
      </w:r>
      <w:r w:rsidR="004F6EA7" w:rsidRPr="00AC56B9">
        <w:rPr>
          <w:rFonts w:ascii="Times New Roman" w:hAnsi="Times New Roman"/>
          <w:noProof w:val="0"/>
          <w:sz w:val="24"/>
          <w:szCs w:val="24"/>
          <w:lang w:val="pl-PL"/>
        </w:rPr>
        <w:t>godzin</w:t>
      </w:r>
      <w:r w:rsidR="0018378C" w:rsidRPr="00AC56B9">
        <w:rPr>
          <w:rFonts w:ascii="Times New Roman" w:hAnsi="Times New Roman"/>
          <w:noProof w:val="0"/>
          <w:sz w:val="24"/>
          <w:szCs w:val="24"/>
          <w:lang w:val="pl-PL"/>
        </w:rPr>
        <w:t xml:space="preserve"> na os</w:t>
      </w:r>
      <w:r w:rsidR="00235821" w:rsidRPr="00AC56B9">
        <w:rPr>
          <w:rFonts w:ascii="Times New Roman" w:hAnsi="Times New Roman"/>
          <w:noProof w:val="0"/>
          <w:sz w:val="24"/>
          <w:szCs w:val="24"/>
          <w:lang w:val="pl-PL"/>
        </w:rPr>
        <w:t>obę</w:t>
      </w:r>
      <w:r w:rsidR="00791C57" w:rsidRPr="00AC56B9">
        <w:rPr>
          <w:rFonts w:ascii="Times New Roman" w:hAnsi="Times New Roman"/>
          <w:noProof w:val="0"/>
          <w:sz w:val="24"/>
          <w:szCs w:val="24"/>
          <w:lang w:val="pl-PL"/>
        </w:rPr>
        <w:t xml:space="preserve"> </w:t>
      </w:r>
      <w:r w:rsidR="00235821"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 xml:space="preserve">realizowane w </w:t>
      </w:r>
      <w:r w:rsidR="0048146A">
        <w:rPr>
          <w:rFonts w:ascii="Times New Roman" w:hAnsi="Times New Roman"/>
          <w:noProof w:val="0"/>
          <w:sz w:val="24"/>
          <w:szCs w:val="24"/>
          <w:lang w:val="pl-PL"/>
        </w:rPr>
        <w:t xml:space="preserve">zakresie </w:t>
      </w:r>
      <w:proofErr w:type="spellStart"/>
      <w:r w:rsidR="0048146A">
        <w:rPr>
          <w:rFonts w:ascii="Times New Roman" w:hAnsi="Times New Roman"/>
          <w:noProof w:val="0"/>
          <w:sz w:val="24"/>
          <w:szCs w:val="24"/>
          <w:lang w:val="pl-PL"/>
        </w:rPr>
        <w:t>analityczno</w:t>
      </w:r>
      <w:proofErr w:type="spellEnd"/>
      <w:r w:rsidR="0048146A">
        <w:rPr>
          <w:rFonts w:ascii="Times New Roman" w:hAnsi="Times New Roman"/>
          <w:noProof w:val="0"/>
          <w:sz w:val="24"/>
          <w:szCs w:val="24"/>
          <w:lang w:val="pl-PL"/>
        </w:rPr>
        <w:t xml:space="preserve"> – finansowym</w:t>
      </w:r>
      <w:r w:rsidR="00745C38">
        <w:rPr>
          <w:rFonts w:ascii="Times New Roman" w:hAnsi="Times New Roman"/>
          <w:noProof w:val="0"/>
          <w:sz w:val="24"/>
          <w:szCs w:val="24"/>
          <w:lang w:val="pl-PL"/>
        </w:rPr>
        <w:t>,</w:t>
      </w:r>
      <w:r w:rsidR="0048146A">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 xml:space="preserve">aspektów organizacyjnych, prawnych, marketingowych oraz </w:t>
      </w:r>
      <w:proofErr w:type="spellStart"/>
      <w:r w:rsidRPr="00AC56B9">
        <w:rPr>
          <w:rFonts w:ascii="Times New Roman" w:hAnsi="Times New Roman"/>
          <w:noProof w:val="0"/>
          <w:sz w:val="24"/>
          <w:szCs w:val="24"/>
          <w:lang w:val="pl-PL"/>
        </w:rPr>
        <w:t>mentoringowych</w:t>
      </w:r>
      <w:proofErr w:type="spellEnd"/>
      <w:r w:rsidR="0048146A">
        <w:rPr>
          <w:rFonts w:ascii="Times New Roman" w:hAnsi="Times New Roman"/>
          <w:noProof w:val="0"/>
          <w:sz w:val="24"/>
          <w:szCs w:val="24"/>
          <w:lang w:val="pl-PL"/>
        </w:rPr>
        <w:t>.</w:t>
      </w:r>
    </w:p>
    <w:p w:rsidR="0048146A" w:rsidRPr="0048146A" w:rsidRDefault="005242A5" w:rsidP="0048146A">
      <w:pPr>
        <w:pStyle w:val="Akapitzlist"/>
        <w:numPr>
          <w:ilvl w:val="0"/>
          <w:numId w:val="15"/>
        </w:numPr>
        <w:spacing w:after="0" w:line="240" w:lineRule="auto"/>
        <w:ind w:left="426" w:hanging="426"/>
        <w:jc w:val="both"/>
        <w:rPr>
          <w:rFonts w:ascii="Times New Roman" w:hAnsi="Times New Roman"/>
          <w:sz w:val="24"/>
          <w:szCs w:val="24"/>
        </w:rPr>
      </w:pPr>
      <w:r>
        <w:rPr>
          <w:rFonts w:ascii="Times New Roman" w:hAnsi="Times New Roman"/>
          <w:sz w:val="24"/>
          <w:szCs w:val="24"/>
        </w:rPr>
        <w:t>Uczestnikom</w:t>
      </w:r>
      <w:r w:rsidR="0048146A">
        <w:rPr>
          <w:rFonts w:ascii="Times New Roman" w:hAnsi="Times New Roman"/>
          <w:sz w:val="24"/>
          <w:szCs w:val="24"/>
        </w:rPr>
        <w:t xml:space="preserve"> projektu </w:t>
      </w:r>
      <w:r>
        <w:rPr>
          <w:rFonts w:ascii="Times New Roman" w:hAnsi="Times New Roman"/>
          <w:sz w:val="24"/>
          <w:szCs w:val="24"/>
        </w:rPr>
        <w:t>którzy otrzymali bezzwrotne wsparcie finansowe</w:t>
      </w:r>
      <w:r w:rsidR="00CD1BD1">
        <w:rPr>
          <w:rFonts w:ascii="Times New Roman" w:hAnsi="Times New Roman"/>
          <w:sz w:val="24"/>
          <w:szCs w:val="24"/>
        </w:rPr>
        <w:t>,</w:t>
      </w:r>
      <w:r>
        <w:rPr>
          <w:rFonts w:ascii="Times New Roman" w:hAnsi="Times New Roman"/>
          <w:sz w:val="24"/>
          <w:szCs w:val="24"/>
        </w:rPr>
        <w:t xml:space="preserve"> przysługuje wsparcie pomostowe w wysokości 500 zł miesięcznie, przez okres </w:t>
      </w:r>
      <w:r w:rsidR="00CD1BD1">
        <w:rPr>
          <w:rFonts w:ascii="Times New Roman" w:hAnsi="Times New Roman"/>
          <w:sz w:val="24"/>
          <w:szCs w:val="24"/>
        </w:rPr>
        <w:t xml:space="preserve">pierwszych </w:t>
      </w:r>
      <w:r>
        <w:rPr>
          <w:rFonts w:ascii="Times New Roman" w:hAnsi="Times New Roman"/>
          <w:sz w:val="24"/>
          <w:szCs w:val="24"/>
        </w:rPr>
        <w:t>6 miesięcy</w:t>
      </w:r>
      <w:r w:rsidR="00CD1BD1">
        <w:rPr>
          <w:rFonts w:ascii="Times New Roman" w:hAnsi="Times New Roman"/>
          <w:sz w:val="24"/>
          <w:szCs w:val="24"/>
        </w:rPr>
        <w:t xml:space="preserve"> prowadzenia działalności gospodarczej</w:t>
      </w:r>
      <w:r>
        <w:rPr>
          <w:rFonts w:ascii="Times New Roman" w:hAnsi="Times New Roman"/>
          <w:sz w:val="24"/>
          <w:szCs w:val="24"/>
        </w:rPr>
        <w:t xml:space="preserve">. </w:t>
      </w:r>
    </w:p>
    <w:p w:rsidR="0048146A" w:rsidRPr="00AC56B9" w:rsidRDefault="0048146A" w:rsidP="0048146A">
      <w:pPr>
        <w:spacing w:after="0" w:line="240" w:lineRule="auto"/>
        <w:ind w:left="426"/>
        <w:jc w:val="both"/>
        <w:rPr>
          <w:rFonts w:ascii="Times New Roman" w:hAnsi="Times New Roman"/>
          <w:noProof w:val="0"/>
          <w:sz w:val="24"/>
          <w:szCs w:val="24"/>
          <w:lang w:val="pl-PL"/>
        </w:rPr>
      </w:pPr>
    </w:p>
    <w:p w:rsidR="0018378C" w:rsidRPr="00AC56B9" w:rsidRDefault="0018378C" w:rsidP="005F7C8C">
      <w:pPr>
        <w:numPr>
          <w:ilvl w:val="0"/>
          <w:numId w:val="15"/>
        </w:numPr>
        <w:spacing w:after="0" w:line="240" w:lineRule="auto"/>
        <w:ind w:left="360"/>
        <w:jc w:val="both"/>
        <w:rPr>
          <w:rFonts w:ascii="Times New Roman" w:hAnsi="Times New Roman"/>
          <w:i/>
          <w:noProof w:val="0"/>
          <w:sz w:val="24"/>
          <w:szCs w:val="24"/>
          <w:lang w:val="pl-PL"/>
        </w:rPr>
      </w:pPr>
      <w:r w:rsidRPr="00AC56B9">
        <w:rPr>
          <w:rFonts w:ascii="Times New Roman" w:hAnsi="Times New Roman"/>
          <w:noProof w:val="0"/>
          <w:sz w:val="24"/>
          <w:szCs w:val="24"/>
          <w:lang w:val="pl-PL"/>
        </w:rPr>
        <w:t xml:space="preserve">Wsparcie finansowe </w:t>
      </w:r>
      <w:r w:rsidR="0022053D" w:rsidRPr="00AC56B9">
        <w:rPr>
          <w:rFonts w:ascii="Times New Roman" w:hAnsi="Times New Roman"/>
          <w:noProof w:val="0"/>
          <w:sz w:val="24"/>
          <w:szCs w:val="24"/>
          <w:lang w:val="pl-PL"/>
        </w:rPr>
        <w:t>Przedsiębiorców</w:t>
      </w:r>
      <w:r w:rsidRPr="00AC56B9">
        <w:rPr>
          <w:rFonts w:ascii="Times New Roman" w:hAnsi="Times New Roman"/>
          <w:noProof w:val="0"/>
          <w:sz w:val="24"/>
          <w:szCs w:val="24"/>
          <w:lang w:val="pl-PL"/>
        </w:rPr>
        <w:t xml:space="preserve"> stanowi pomoc </w:t>
      </w:r>
      <w:r w:rsidRPr="00AC56B9">
        <w:rPr>
          <w:rFonts w:ascii="Times New Roman" w:hAnsi="Times New Roman"/>
          <w:i/>
          <w:noProof w:val="0"/>
          <w:sz w:val="24"/>
          <w:szCs w:val="24"/>
          <w:lang w:val="pl-PL"/>
        </w:rPr>
        <w:t xml:space="preserve">de </w:t>
      </w:r>
      <w:proofErr w:type="spellStart"/>
      <w:r w:rsidRPr="00AC56B9">
        <w:rPr>
          <w:rFonts w:ascii="Times New Roman" w:hAnsi="Times New Roman"/>
          <w:i/>
          <w:noProof w:val="0"/>
          <w:sz w:val="24"/>
          <w:szCs w:val="24"/>
          <w:lang w:val="pl-PL"/>
        </w:rPr>
        <w:t>minimis</w:t>
      </w:r>
      <w:proofErr w:type="spellEnd"/>
      <w:r w:rsidRPr="00AC56B9">
        <w:rPr>
          <w:rFonts w:ascii="Times New Roman" w:hAnsi="Times New Roman"/>
          <w:noProof w:val="0"/>
          <w:sz w:val="24"/>
          <w:szCs w:val="24"/>
          <w:lang w:val="pl-PL"/>
        </w:rPr>
        <w:t xml:space="preserve">. Każdy uczestnik korzystający ze wsparcia finansowego otrzyma stosowne zaświadczenie o udzielonej pomocy </w:t>
      </w:r>
      <w:r w:rsidR="00D05939" w:rsidRPr="00AC56B9">
        <w:rPr>
          <w:rFonts w:ascii="Times New Roman" w:hAnsi="Times New Roman"/>
          <w:i/>
          <w:noProof w:val="0"/>
          <w:sz w:val="24"/>
          <w:szCs w:val="24"/>
          <w:lang w:val="pl-PL"/>
        </w:rPr>
        <w:t xml:space="preserve">de </w:t>
      </w:r>
      <w:proofErr w:type="spellStart"/>
      <w:r w:rsidR="00D05939" w:rsidRPr="00AC56B9">
        <w:rPr>
          <w:rFonts w:ascii="Times New Roman" w:hAnsi="Times New Roman"/>
          <w:i/>
          <w:noProof w:val="0"/>
          <w:sz w:val="24"/>
          <w:szCs w:val="24"/>
          <w:lang w:val="pl-PL"/>
        </w:rPr>
        <w:t>minimis</w:t>
      </w:r>
      <w:proofErr w:type="spellEnd"/>
      <w:r w:rsidR="00D05939" w:rsidRPr="00AC56B9">
        <w:rPr>
          <w:rFonts w:ascii="Times New Roman" w:hAnsi="Times New Roman"/>
          <w:i/>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AC56B9">
        <w:rPr>
          <w:rFonts w:ascii="Times New Roman" w:hAnsi="Times New Roman"/>
          <w:noProof w:val="0"/>
          <w:sz w:val="24"/>
          <w:szCs w:val="24"/>
          <w:lang w:val="pl-PL"/>
        </w:rPr>
        <w:t>Przedsiębiorcę</w:t>
      </w:r>
      <w:r w:rsidRPr="00AC56B9">
        <w:rPr>
          <w:rFonts w:ascii="Times New Roman" w:hAnsi="Times New Roman"/>
          <w:noProof w:val="0"/>
          <w:sz w:val="24"/>
          <w:szCs w:val="24"/>
          <w:lang w:val="pl-PL"/>
        </w:rPr>
        <w:t>.</w:t>
      </w:r>
    </w:p>
    <w:p w:rsidR="0018378C" w:rsidRPr="00AC56B9"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Informacja odnośnie terminów naboru </w:t>
      </w:r>
      <w:r w:rsidRPr="00AC56B9">
        <w:rPr>
          <w:rFonts w:ascii="Times New Roman" w:hAnsi="Times New Roman"/>
          <w:i/>
          <w:noProof w:val="0"/>
          <w:sz w:val="24"/>
          <w:szCs w:val="24"/>
          <w:lang w:val="pl-PL"/>
        </w:rPr>
        <w:t xml:space="preserve">Wniosków o przyznanie </w:t>
      </w:r>
      <w:r w:rsidR="0022053D" w:rsidRPr="00AC56B9">
        <w:rPr>
          <w:rFonts w:ascii="Times New Roman" w:hAnsi="Times New Roman"/>
          <w:i/>
          <w:noProof w:val="0"/>
          <w:sz w:val="24"/>
          <w:szCs w:val="24"/>
          <w:lang w:val="pl-PL"/>
        </w:rPr>
        <w:t>wsparcia finansowego</w:t>
      </w:r>
      <w:r w:rsidRPr="00AC56B9">
        <w:rPr>
          <w:rFonts w:ascii="Times New Roman" w:hAnsi="Times New Roman"/>
          <w:i/>
          <w:noProof w:val="0"/>
          <w:sz w:val="24"/>
          <w:szCs w:val="24"/>
          <w:lang w:val="pl-PL"/>
        </w:rPr>
        <w:t xml:space="preserve">, </w:t>
      </w:r>
      <w:r w:rsidRPr="00AC56B9">
        <w:rPr>
          <w:rFonts w:ascii="Times New Roman" w:hAnsi="Times New Roman"/>
          <w:noProof w:val="0"/>
          <w:sz w:val="24"/>
          <w:szCs w:val="24"/>
          <w:lang w:val="pl-PL"/>
        </w:rPr>
        <w:t>zostanie umieszczona n</w:t>
      </w:r>
      <w:r w:rsidR="00004DB6" w:rsidRPr="00AC56B9">
        <w:rPr>
          <w:rFonts w:ascii="Times New Roman" w:hAnsi="Times New Roman"/>
          <w:noProof w:val="0"/>
          <w:sz w:val="24"/>
          <w:szCs w:val="24"/>
          <w:lang w:val="pl-PL"/>
        </w:rPr>
        <w:t xml:space="preserve">a stronie internetowej projektu, Facebooku </w:t>
      </w:r>
      <w:r w:rsidRPr="00AC56B9">
        <w:rPr>
          <w:rFonts w:ascii="Times New Roman" w:hAnsi="Times New Roman"/>
          <w:noProof w:val="0"/>
          <w:sz w:val="24"/>
          <w:szCs w:val="24"/>
          <w:lang w:val="pl-PL"/>
        </w:rPr>
        <w:t>z co najmniej 5 dniowym wyprzedzeniem oraz będzie dostępna w Biurze projektu</w:t>
      </w:r>
      <w:r w:rsidR="00004DB6" w:rsidRPr="00AC56B9">
        <w:rPr>
          <w:rFonts w:ascii="Times New Roman" w:hAnsi="Times New Roman"/>
          <w:noProof w:val="0"/>
          <w:sz w:val="24"/>
          <w:szCs w:val="24"/>
          <w:lang w:val="pl-PL"/>
        </w:rPr>
        <w:t xml:space="preserve"> i </w:t>
      </w:r>
      <w:r w:rsidR="00B97FD0" w:rsidRPr="00AC56B9">
        <w:rPr>
          <w:rFonts w:ascii="Times New Roman" w:hAnsi="Times New Roman"/>
          <w:noProof w:val="0"/>
          <w:sz w:val="24"/>
          <w:szCs w:val="24"/>
          <w:lang w:val="pl-PL"/>
        </w:rPr>
        <w:t>Biurach</w:t>
      </w:r>
      <w:r w:rsidR="00004DB6" w:rsidRPr="00AC56B9">
        <w:rPr>
          <w:rFonts w:ascii="Times New Roman" w:hAnsi="Times New Roman"/>
          <w:noProof w:val="0"/>
          <w:sz w:val="24"/>
          <w:szCs w:val="24"/>
          <w:lang w:val="pl-PL"/>
        </w:rPr>
        <w:t xml:space="preserve"> </w:t>
      </w:r>
      <w:proofErr w:type="spellStart"/>
      <w:r w:rsidR="00004DB6" w:rsidRPr="00AC56B9">
        <w:rPr>
          <w:rFonts w:ascii="Times New Roman" w:hAnsi="Times New Roman"/>
          <w:noProof w:val="0"/>
          <w:sz w:val="24"/>
          <w:szCs w:val="24"/>
          <w:lang w:val="pl-PL"/>
        </w:rPr>
        <w:t>Rekrutacyjno</w:t>
      </w:r>
      <w:proofErr w:type="spellEnd"/>
      <w:r w:rsidR="00004DB6" w:rsidRPr="00AC56B9">
        <w:rPr>
          <w:rFonts w:ascii="Times New Roman" w:hAnsi="Times New Roman"/>
          <w:noProof w:val="0"/>
          <w:sz w:val="24"/>
          <w:szCs w:val="24"/>
          <w:lang w:val="pl-PL"/>
        </w:rPr>
        <w:t xml:space="preserve"> - Konsultacyjnych</w:t>
      </w:r>
      <w:r w:rsidRPr="00AC56B9">
        <w:rPr>
          <w:rFonts w:ascii="Times New Roman" w:hAnsi="Times New Roman"/>
          <w:noProof w:val="0"/>
          <w:sz w:val="24"/>
          <w:szCs w:val="24"/>
          <w:lang w:val="pl-PL"/>
        </w:rPr>
        <w:t xml:space="preserve">. </w:t>
      </w:r>
    </w:p>
    <w:p w:rsidR="00BA6FCD" w:rsidRPr="00AC56B9" w:rsidRDefault="00BA6FCD" w:rsidP="005F7C8C">
      <w:pPr>
        <w:numPr>
          <w:ilvl w:val="0"/>
          <w:numId w:val="15"/>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Uczestnik Projektu może łączyć instrumenty finansowe z dotacjami, tzn. może uzyskać dotację oraz pożyczkę zgodnie z poniższymi pkt:</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1) Instrumenty finansowe mogą być łączone z dotacjami:</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a) w ramach tego samego projektu,</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b) w ramach dwóch różnych projektów.</w:t>
      </w:r>
    </w:p>
    <w:p w:rsidR="00BA6FCD" w:rsidRPr="00AC56B9" w:rsidRDefault="00BA6FCD" w:rsidP="00745C38">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lastRenderedPageBreak/>
        <w:t>2) Wsparcie, o którym mowa w pkt 1, może obejmować także ten sam przedmiot wydatku,</w:t>
      </w:r>
      <w:r w:rsidR="00745C38">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pod warunkiem, że suma wszystkich połączonych form wsparcia nie przekracza</w:t>
      </w:r>
      <w:r w:rsidR="00BB3B1F"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całkowitej kwoty tego wydatku.</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3) W przypadku określonym w pkt 1 lit. a, zastosowanie mają przepisy dotyczące</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kwalifikowalności wydatków określone dla instrumentów finansowych.</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4) W przypadku określonym w pkt 1 lit. b, zastosowanie mają przepisy dotyczące</w:t>
      </w:r>
    </w:p>
    <w:p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kwalifikowalności wydatków właściwe dla danej formy </w:t>
      </w:r>
      <w:r w:rsidR="00724C7E" w:rsidRPr="00AC56B9">
        <w:rPr>
          <w:rFonts w:ascii="Times New Roman" w:hAnsi="Times New Roman"/>
          <w:noProof w:val="0"/>
          <w:sz w:val="24"/>
          <w:szCs w:val="24"/>
          <w:lang w:val="pl-PL"/>
        </w:rPr>
        <w:t xml:space="preserve">finansowego wsparcia inwestycji </w:t>
      </w:r>
      <w:r w:rsidRPr="00AC56B9">
        <w:rPr>
          <w:rFonts w:ascii="Times New Roman" w:hAnsi="Times New Roman"/>
          <w:noProof w:val="0"/>
          <w:sz w:val="24"/>
          <w:szCs w:val="24"/>
          <w:lang w:val="pl-PL"/>
        </w:rPr>
        <w:t xml:space="preserve">i prowadzona jest oddzielna ewidencja zapewniająca, iż </w:t>
      </w:r>
      <w:r w:rsidR="00724C7E" w:rsidRPr="00AC56B9">
        <w:rPr>
          <w:rFonts w:ascii="Times New Roman" w:hAnsi="Times New Roman"/>
          <w:noProof w:val="0"/>
          <w:sz w:val="24"/>
          <w:szCs w:val="24"/>
          <w:lang w:val="pl-PL"/>
        </w:rPr>
        <w:t xml:space="preserve">wydatki kwalifikowalne w ramach </w:t>
      </w:r>
      <w:r w:rsidRPr="00AC56B9">
        <w:rPr>
          <w:rFonts w:ascii="Times New Roman" w:hAnsi="Times New Roman"/>
          <w:noProof w:val="0"/>
          <w:sz w:val="24"/>
          <w:szCs w:val="24"/>
          <w:lang w:val="pl-PL"/>
        </w:rPr>
        <w:t>instrumentu finansowego są odrębne od wydatków kwalifikowalnych w ramach dotacji.</w:t>
      </w:r>
    </w:p>
    <w:p w:rsidR="0018378C" w:rsidRPr="00AC56B9"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10 –</w:t>
      </w:r>
      <w:r w:rsidR="0022053D" w:rsidRPr="00AC56B9">
        <w:rPr>
          <w:rFonts w:ascii="Times New Roman" w:eastAsia="Times New Roman" w:hAnsi="Times New Roman"/>
          <w:b/>
          <w:noProof w:val="0"/>
          <w:sz w:val="24"/>
          <w:szCs w:val="24"/>
          <w:lang w:val="pl-PL"/>
        </w:rPr>
        <w:t xml:space="preserve"> </w:t>
      </w:r>
      <w:r w:rsidR="00405337" w:rsidRPr="00AC56B9">
        <w:rPr>
          <w:rFonts w:ascii="Times New Roman" w:eastAsia="Times New Roman" w:hAnsi="Times New Roman"/>
          <w:b/>
          <w:noProof w:val="0"/>
          <w:sz w:val="24"/>
          <w:szCs w:val="24"/>
          <w:lang w:val="pl-PL"/>
        </w:rPr>
        <w:t xml:space="preserve">Wsparcie finansowe na rozpoczęcie działalności gospodarczej </w:t>
      </w:r>
      <w:r w:rsidR="00C233FA" w:rsidRPr="00AC56B9">
        <w:rPr>
          <w:rFonts w:ascii="Times New Roman" w:eastAsia="Times New Roman" w:hAnsi="Times New Roman"/>
          <w:b/>
          <w:noProof w:val="0"/>
          <w:sz w:val="24"/>
          <w:szCs w:val="24"/>
          <w:lang w:val="pl-PL"/>
        </w:rPr>
        <w:t>(dotacja)</w:t>
      </w:r>
    </w:p>
    <w:p w:rsidR="0018378C" w:rsidRPr="00AC56B9"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Warunkiem ubiegania się o przyznanie </w:t>
      </w:r>
      <w:r w:rsidR="00405337" w:rsidRPr="00AC56B9">
        <w:rPr>
          <w:rFonts w:ascii="Times New Roman" w:eastAsia="Times New Roman" w:hAnsi="Times New Roman"/>
          <w:noProof w:val="0"/>
          <w:sz w:val="24"/>
          <w:szCs w:val="24"/>
          <w:lang w:val="pl-PL"/>
        </w:rPr>
        <w:t xml:space="preserve">jednorazowego wsparcia finansowego na rozpoczęcie działalności gospodarczej </w:t>
      </w:r>
      <w:r w:rsidRPr="00AC56B9">
        <w:rPr>
          <w:rFonts w:ascii="Times New Roman" w:eastAsia="Times New Roman" w:hAnsi="Times New Roman"/>
          <w:noProof w:val="0"/>
          <w:sz w:val="24"/>
          <w:szCs w:val="24"/>
          <w:lang w:val="pl-PL"/>
        </w:rPr>
        <w:t xml:space="preserve">jest złożenie kompletnych i prawidłowo sporządzonych dwóch egzemplarzy (w wersji papierowej) </w:t>
      </w:r>
      <w:r w:rsidRPr="00AC56B9">
        <w:rPr>
          <w:rFonts w:ascii="Times New Roman" w:eastAsia="Times New Roman" w:hAnsi="Times New Roman"/>
          <w:i/>
          <w:noProof w:val="0"/>
          <w:sz w:val="24"/>
          <w:szCs w:val="24"/>
          <w:lang w:val="pl-PL"/>
        </w:rPr>
        <w:t xml:space="preserve">Wniosku o przyznanie </w:t>
      </w:r>
      <w:r w:rsidR="00405337" w:rsidRPr="00AC56B9">
        <w:rPr>
          <w:rFonts w:ascii="Times New Roman" w:eastAsia="Times New Roman" w:hAnsi="Times New Roman"/>
          <w:i/>
          <w:noProof w:val="0"/>
          <w:sz w:val="24"/>
          <w:szCs w:val="24"/>
          <w:lang w:val="pl-PL"/>
        </w:rPr>
        <w:t>wsparcia finansowego</w:t>
      </w:r>
      <w:r w:rsidR="005242A5">
        <w:rPr>
          <w:rFonts w:ascii="Times New Roman" w:eastAsia="Times New Roman" w:hAnsi="Times New Roman"/>
          <w:noProof w:val="0"/>
          <w:sz w:val="24"/>
          <w:szCs w:val="24"/>
          <w:lang w:val="pl-PL"/>
        </w:rPr>
        <w:t xml:space="preserve">  wraz z załącznikami oraz wersji elektronicznej np. na płycie CD.</w:t>
      </w:r>
    </w:p>
    <w:p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Uwaga!</w:t>
      </w:r>
    </w:p>
    <w:p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22053D" w:rsidRPr="00AC56B9">
        <w:rPr>
          <w:rFonts w:ascii="Times New Roman" w:eastAsia="Times New Roman" w:hAnsi="Times New Roman"/>
          <w:b/>
          <w:i/>
          <w:noProof w:val="0"/>
          <w:sz w:val="24"/>
          <w:szCs w:val="24"/>
          <w:lang w:val="pl-PL"/>
        </w:rPr>
        <w:t xml:space="preserve"> lub wstawić „-”</w:t>
      </w:r>
      <w:r w:rsidRPr="00AC56B9">
        <w:rPr>
          <w:rFonts w:ascii="Times New Roman" w:eastAsia="Times New Roman" w:hAnsi="Times New Roman"/>
          <w:b/>
          <w:i/>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Złożony wniosek wraz z załącznikami nie podlega zwrotowi.</w:t>
      </w:r>
    </w:p>
    <w:p w:rsidR="0018378C" w:rsidRPr="00AC56B9"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Wniosek o przyznanie </w:t>
      </w:r>
      <w:r w:rsidR="00405337" w:rsidRPr="00AC56B9">
        <w:rPr>
          <w:rFonts w:ascii="Times New Roman" w:eastAsia="Times New Roman" w:hAnsi="Times New Roman"/>
          <w:i/>
          <w:noProof w:val="0"/>
          <w:sz w:val="24"/>
          <w:szCs w:val="24"/>
          <w:lang w:val="pl-PL"/>
        </w:rPr>
        <w:t>wsparcia finansowego</w:t>
      </w:r>
      <w:r w:rsidR="00405337" w:rsidRPr="00AC56B9">
        <w:rPr>
          <w:rFonts w:ascii="Times New Roman" w:eastAsia="Times New Roman" w:hAnsi="Times New Roman"/>
          <w:noProof w:val="0"/>
          <w:sz w:val="24"/>
          <w:szCs w:val="24"/>
          <w:lang w:val="pl-PL"/>
        </w:rPr>
        <w:t xml:space="preserve">  </w:t>
      </w:r>
      <w:r w:rsidR="0022053D" w:rsidRPr="00AC56B9">
        <w:rPr>
          <w:rFonts w:ascii="Times New Roman" w:eastAsia="Times New Roman" w:hAnsi="Times New Roman"/>
          <w:noProof w:val="0"/>
          <w:sz w:val="24"/>
          <w:szCs w:val="24"/>
          <w:lang w:val="pl-PL"/>
        </w:rPr>
        <w:t xml:space="preserve">wraz z załącznikami </w:t>
      </w:r>
      <w:r w:rsidRPr="00AC56B9">
        <w:rPr>
          <w:rFonts w:ascii="Times New Roman" w:eastAsia="Times New Roman" w:hAnsi="Times New Roman"/>
          <w:noProof w:val="0"/>
          <w:sz w:val="24"/>
          <w:szCs w:val="24"/>
          <w:lang w:val="pl-PL"/>
        </w:rPr>
        <w:t>określa:</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kwotę całkowitych wydatków na rozwój przedsiębiorczości;</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wnioskowaną kwotę dofinansowania;</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rodzaj </w:t>
      </w:r>
      <w:r w:rsidR="00F1765E" w:rsidRPr="00AC56B9">
        <w:rPr>
          <w:rFonts w:ascii="Times New Roman" w:eastAsia="Times New Roman" w:hAnsi="Times New Roman"/>
          <w:noProof w:val="0"/>
          <w:sz w:val="24"/>
          <w:szCs w:val="24"/>
          <w:lang w:val="pl-PL"/>
        </w:rPr>
        <w:t xml:space="preserve">i charakterystyka </w:t>
      </w:r>
      <w:r w:rsidRPr="00AC56B9">
        <w:rPr>
          <w:rFonts w:ascii="Times New Roman" w:eastAsia="Times New Roman" w:hAnsi="Times New Roman"/>
          <w:noProof w:val="0"/>
          <w:sz w:val="24"/>
          <w:szCs w:val="24"/>
          <w:lang w:val="pl-PL"/>
        </w:rPr>
        <w:t xml:space="preserve">działalności gospodarczej, którą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podjąć;</w:t>
      </w:r>
    </w:p>
    <w:p w:rsidR="00F1765E" w:rsidRPr="00AC56B9" w:rsidRDefault="00F1765E"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o planowanym zatrudnieniu pracowników;</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doświadczenia i kwalifikacji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charakterystykę rynku i konkurencji, w tym analizę SWOT, opis produktu, sposobów promocji;</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ponieść w związku z planowaną działalnością gospodarczą;</w:t>
      </w:r>
    </w:p>
    <w:p w:rsidR="0018378C" w:rsidRPr="00AC56B9"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przewidywane efekty ekonomiczne prowadzenia działalności gospodarczej na najbliższe 2 lata;</w:t>
      </w:r>
    </w:p>
    <w:p w:rsidR="0018378C" w:rsidRPr="00AC56B9" w:rsidRDefault="006111BA"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harmonogram rzeczowo – finansowy inwestycji</w:t>
      </w:r>
      <w:r w:rsidR="00745C38">
        <w:rPr>
          <w:rFonts w:ascii="Times New Roman" w:eastAsia="Times New Roman" w:hAnsi="Times New Roman"/>
          <w:noProof w:val="0"/>
          <w:sz w:val="24"/>
          <w:szCs w:val="24"/>
          <w:lang w:val="pl-PL"/>
        </w:rPr>
        <w:t>.</w:t>
      </w:r>
    </w:p>
    <w:p w:rsidR="0018378C" w:rsidRPr="00745C38"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745C38">
        <w:rPr>
          <w:rFonts w:ascii="Times New Roman" w:eastAsia="Times New Roman" w:hAnsi="Times New Roman"/>
          <w:b/>
          <w:noProof w:val="0"/>
          <w:sz w:val="24"/>
          <w:szCs w:val="24"/>
          <w:lang w:val="pl-PL"/>
        </w:rPr>
        <w:t xml:space="preserve">Złożenie kompletnego wniosku wraz z załącznikami nie oznacza zgody na zawarcie </w:t>
      </w:r>
      <w:r w:rsidRPr="00745C38">
        <w:rPr>
          <w:rFonts w:ascii="Times New Roman" w:eastAsia="Times New Roman" w:hAnsi="Times New Roman"/>
          <w:b/>
          <w:i/>
          <w:noProof w:val="0"/>
          <w:sz w:val="24"/>
          <w:szCs w:val="24"/>
          <w:lang w:val="pl-PL"/>
        </w:rPr>
        <w:t xml:space="preserve">Umowy na </w:t>
      </w:r>
      <w:r w:rsidR="00405337" w:rsidRPr="00745C38">
        <w:rPr>
          <w:rFonts w:ascii="Times New Roman" w:eastAsia="Times New Roman" w:hAnsi="Times New Roman"/>
          <w:b/>
          <w:i/>
          <w:noProof w:val="0"/>
          <w:sz w:val="24"/>
          <w:szCs w:val="24"/>
          <w:lang w:val="pl-PL"/>
        </w:rPr>
        <w:t>udzielenie</w:t>
      </w:r>
      <w:r w:rsidR="00405337" w:rsidRPr="00745C38">
        <w:rPr>
          <w:rFonts w:ascii="Times New Roman" w:eastAsia="Times New Roman" w:hAnsi="Times New Roman"/>
          <w:b/>
          <w:noProof w:val="0"/>
          <w:sz w:val="24"/>
          <w:szCs w:val="24"/>
          <w:lang w:val="pl-PL"/>
        </w:rPr>
        <w:t xml:space="preserve"> </w:t>
      </w:r>
      <w:r w:rsidR="00405337" w:rsidRPr="00745C38">
        <w:rPr>
          <w:rFonts w:ascii="Times New Roman" w:eastAsia="Times New Roman" w:hAnsi="Times New Roman"/>
          <w:b/>
          <w:i/>
          <w:noProof w:val="0"/>
          <w:sz w:val="24"/>
          <w:szCs w:val="24"/>
          <w:lang w:val="pl-PL"/>
        </w:rPr>
        <w:t>wsparcia finansowego</w:t>
      </w:r>
      <w:r w:rsidR="00745C38">
        <w:rPr>
          <w:rFonts w:ascii="Times New Roman" w:eastAsia="Times New Roman" w:hAnsi="Times New Roman"/>
          <w:b/>
          <w:i/>
          <w:noProof w:val="0"/>
          <w:sz w:val="24"/>
          <w:szCs w:val="24"/>
          <w:lang w:val="pl-PL"/>
        </w:rPr>
        <w:t>.</w:t>
      </w:r>
      <w:r w:rsidR="00405337" w:rsidRPr="00745C38">
        <w:rPr>
          <w:rFonts w:ascii="Times New Roman" w:eastAsia="Times New Roman" w:hAnsi="Times New Roman"/>
          <w:b/>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 ramach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możliwe jest sfinansowanie przez </w:t>
      </w:r>
      <w:r w:rsidR="00C15404"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wydatków inwestycyjnych umożliwiających uruchomienie (powstanie) przedsiębiorstwa, a w szczególności:</w:t>
      </w:r>
    </w:p>
    <w:p w:rsidR="0018378C" w:rsidRPr="00AC56B9" w:rsidRDefault="0018378C" w:rsidP="005F7C8C">
      <w:pPr>
        <w:numPr>
          <w:ilvl w:val="1"/>
          <w:numId w:val="17"/>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wartości niematerialnych i prawnych, sprzętu rozumianego jako środki trwałe oraz pozostałego sprzętu i wyposażenia, dla których prowadzona jest ewidencja ilościowa lub ilościowo- wartościowa, w tym:</w:t>
      </w:r>
    </w:p>
    <w:p w:rsidR="0018378C" w:rsidRPr="00AC56B9" w:rsidRDefault="0018378C" w:rsidP="005F7C8C">
      <w:pPr>
        <w:numPr>
          <w:ilvl w:val="0"/>
          <w:numId w:val="30"/>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zakup samochodu</w:t>
      </w:r>
      <w:r w:rsidRPr="00AC56B9">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w:t>
      </w:r>
      <w:r w:rsidR="00ED333D">
        <w:rPr>
          <w:rFonts w:ascii="Times New Roman" w:eastAsia="Times New Roman" w:hAnsi="Times New Roman"/>
          <w:noProof w:val="0"/>
          <w:sz w:val="24"/>
          <w:szCs w:val="24"/>
          <w:lang w:val="pl-PL"/>
        </w:rPr>
        <w:t>iającego do prowadzenia pojazdu</w:t>
      </w:r>
      <w:r w:rsidRPr="00AC56B9">
        <w:rPr>
          <w:rFonts w:ascii="Times New Roman" w:eastAsia="Times New Roman" w:hAnsi="Times New Roman"/>
          <w:noProof w:val="0"/>
          <w:sz w:val="24"/>
          <w:szCs w:val="24"/>
          <w:lang w:val="pl-PL"/>
        </w:rPr>
        <w:t>. Zakup środka transportu możliwy jest do wysokości:</w:t>
      </w:r>
    </w:p>
    <w:p w:rsidR="0018378C" w:rsidRPr="00AC56B9" w:rsidRDefault="0018378C" w:rsidP="005F7C8C">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powyżej 1</w:t>
      </w:r>
      <w:r w:rsidR="0022053D" w:rsidRPr="00AC56B9">
        <w:rPr>
          <w:rFonts w:ascii="Times New Roman" w:eastAsia="Times New Roman" w:hAnsi="Times New Roman"/>
          <w:noProof w:val="0"/>
          <w:sz w:val="24"/>
          <w:szCs w:val="24"/>
          <w:lang w:val="pl-PL"/>
        </w:rPr>
        <w:t>5</w:t>
      </w:r>
      <w:r w:rsidRPr="00AC56B9">
        <w:rPr>
          <w:rFonts w:ascii="Times New Roman" w:eastAsia="Times New Roman" w:hAnsi="Times New Roman"/>
          <w:noProof w:val="0"/>
          <w:sz w:val="24"/>
          <w:szCs w:val="24"/>
          <w:lang w:val="pl-PL"/>
        </w:rPr>
        <w:t xml:space="preserve"> 000 zł – dotyczy tylko działalności: nauka jazdy (PKD 85.53), usługi wynajmu środka transportu osób np. do ślubów (PKD 77.1);  </w:t>
      </w:r>
    </w:p>
    <w:p w:rsidR="0018378C" w:rsidRPr="00AC56B9" w:rsidRDefault="0018378C" w:rsidP="005F7C8C">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1</w:t>
      </w:r>
      <w:r w:rsidR="0022053D" w:rsidRPr="00AC56B9">
        <w:rPr>
          <w:rFonts w:ascii="Times New Roman" w:eastAsia="Times New Roman" w:hAnsi="Times New Roman"/>
          <w:noProof w:val="0"/>
          <w:sz w:val="24"/>
          <w:szCs w:val="24"/>
          <w:lang w:val="pl-PL"/>
        </w:rPr>
        <w:t>5</w:t>
      </w:r>
      <w:r w:rsidRPr="00AC56B9">
        <w:rPr>
          <w:rFonts w:ascii="Times New Roman" w:eastAsia="Times New Roman" w:hAnsi="Times New Roman"/>
          <w:noProof w:val="0"/>
          <w:sz w:val="24"/>
          <w:szCs w:val="24"/>
          <w:lang w:val="pl-PL"/>
        </w:rPr>
        <w:t> 000 zł</w:t>
      </w:r>
      <w:r w:rsidRPr="00AC56B9">
        <w:rPr>
          <w:rFonts w:ascii="Times New Roman" w:eastAsia="Times New Roman" w:hAnsi="Times New Roman"/>
          <w:noProof w:val="0"/>
          <w:color w:val="00B050"/>
          <w:sz w:val="24"/>
          <w:szCs w:val="24"/>
          <w:lang w:val="pl-PL"/>
        </w:rPr>
        <w:t xml:space="preserve"> –</w:t>
      </w:r>
      <w:r w:rsidRPr="00AC56B9">
        <w:rPr>
          <w:rFonts w:ascii="Times New Roman" w:eastAsia="Times New Roman" w:hAnsi="Times New Roman"/>
          <w:noProof w:val="0"/>
          <w:sz w:val="24"/>
          <w:szCs w:val="24"/>
          <w:lang w:val="pl-PL"/>
        </w:rPr>
        <w:t xml:space="preserve"> w pozostałych przypadkach. </w:t>
      </w:r>
    </w:p>
    <w:p w:rsidR="00C233FA" w:rsidRPr="00AC56B9" w:rsidRDefault="00C233FA" w:rsidP="005F7C8C">
      <w:pPr>
        <w:numPr>
          <w:ilvl w:val="0"/>
          <w:numId w:val="31"/>
        </w:numPr>
        <w:spacing w:before="120" w:after="0" w:line="240" w:lineRule="auto"/>
        <w:jc w:val="both"/>
        <w:rPr>
          <w:rFonts w:ascii="Times New Roman" w:eastAsia="Times New Roman" w:hAnsi="Times New Roman"/>
          <w:b/>
          <w:noProof w:val="0"/>
          <w:color w:val="FF0000"/>
          <w:sz w:val="24"/>
          <w:szCs w:val="24"/>
          <w:lang w:val="pl-PL"/>
        </w:rPr>
      </w:pPr>
      <w:r w:rsidRPr="00AC56B9">
        <w:rPr>
          <w:rFonts w:ascii="Times New Roman" w:eastAsia="Times New Roman" w:hAnsi="Times New Roman"/>
          <w:b/>
          <w:noProof w:val="0"/>
          <w:color w:val="FF0000"/>
          <w:sz w:val="24"/>
          <w:szCs w:val="24"/>
          <w:lang w:val="pl-PL"/>
        </w:rPr>
        <w:t>W przypadku działalności w zakresie drogowego transportu towarów wykluczone jest sfinansowanie w ramach dotacji środka transpor</w:t>
      </w:r>
      <w:r w:rsidR="0022053D" w:rsidRPr="00AC56B9">
        <w:rPr>
          <w:rFonts w:ascii="Times New Roman" w:eastAsia="Times New Roman" w:hAnsi="Times New Roman"/>
          <w:b/>
          <w:noProof w:val="0"/>
          <w:color w:val="FF0000"/>
          <w:sz w:val="24"/>
          <w:szCs w:val="24"/>
          <w:lang w:val="pl-PL"/>
        </w:rPr>
        <w:t>t</w:t>
      </w:r>
      <w:r w:rsidRPr="00AC56B9">
        <w:rPr>
          <w:rFonts w:ascii="Times New Roman" w:eastAsia="Times New Roman" w:hAnsi="Times New Roman"/>
          <w:b/>
          <w:noProof w:val="0"/>
          <w:color w:val="FF0000"/>
          <w:sz w:val="24"/>
          <w:szCs w:val="24"/>
          <w:lang w:val="pl-PL"/>
        </w:rPr>
        <w:t>u.</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Pojazd należy ubezpieczyć (ubezpieczenie OC)</w:t>
      </w:r>
      <w:r w:rsidR="00AF689F">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oraz</w:t>
      </w:r>
      <w:r w:rsidR="00AF689F">
        <w:rPr>
          <w:rFonts w:ascii="Times New Roman" w:eastAsia="Times New Roman" w:hAnsi="Times New Roman"/>
          <w:noProof w:val="0"/>
          <w:sz w:val="24"/>
          <w:szCs w:val="24"/>
          <w:lang w:val="pl-PL"/>
        </w:rPr>
        <w:t xml:space="preserve"> dokonać opłaty PCC</w:t>
      </w:r>
      <w:r w:rsidR="00745C38">
        <w:rPr>
          <w:rFonts w:ascii="Times New Roman" w:eastAsia="Times New Roman" w:hAnsi="Times New Roman"/>
          <w:noProof w:val="0"/>
          <w:sz w:val="24"/>
          <w:szCs w:val="24"/>
          <w:lang w:val="pl-PL"/>
        </w:rPr>
        <w:t xml:space="preserve"> </w:t>
      </w:r>
      <w:r w:rsidR="00AF689F">
        <w:rPr>
          <w:rFonts w:ascii="Times New Roman" w:eastAsia="Times New Roman" w:hAnsi="Times New Roman"/>
          <w:noProof w:val="0"/>
          <w:sz w:val="24"/>
          <w:szCs w:val="24"/>
          <w:lang w:val="pl-PL"/>
        </w:rPr>
        <w:t>w Urzędzie Skarbowym. W</w:t>
      </w:r>
      <w:r w:rsidRPr="00AC56B9">
        <w:rPr>
          <w:rFonts w:ascii="Times New Roman" w:eastAsia="Times New Roman" w:hAnsi="Times New Roman"/>
          <w:noProof w:val="0"/>
          <w:sz w:val="24"/>
          <w:szCs w:val="24"/>
          <w:lang w:val="pl-PL"/>
        </w:rPr>
        <w:t xml:space="preserve"> przypadku zakupu używanego środka transportu należy przedstawić </w:t>
      </w:r>
      <w:r w:rsidR="00ED333D">
        <w:rPr>
          <w:rFonts w:ascii="Times New Roman" w:eastAsia="Times New Roman" w:hAnsi="Times New Roman"/>
          <w:noProof w:val="0"/>
          <w:sz w:val="24"/>
          <w:szCs w:val="24"/>
          <w:lang w:val="pl-PL"/>
        </w:rPr>
        <w:t>deklarację</w:t>
      </w:r>
      <w:r w:rsidR="00C15404" w:rsidRPr="00AC56B9">
        <w:rPr>
          <w:rFonts w:ascii="Times New Roman" w:eastAsia="Times New Roman" w:hAnsi="Times New Roman"/>
          <w:noProof w:val="0"/>
          <w:sz w:val="24"/>
          <w:szCs w:val="24"/>
          <w:lang w:val="pl-PL"/>
        </w:rPr>
        <w:t xml:space="preserve"> pochodzenia środka trwałego</w:t>
      </w:r>
      <w:r w:rsidRPr="00AC56B9">
        <w:rPr>
          <w:rFonts w:ascii="Times New Roman" w:eastAsia="Times New Roman" w:hAnsi="Times New Roman"/>
          <w:noProof w:val="0"/>
          <w:sz w:val="24"/>
          <w:szCs w:val="24"/>
          <w:lang w:val="pl-PL"/>
        </w:rPr>
        <w:t xml:space="preserve"> - dokumenty te będą weryfikowane na etapie </w:t>
      </w:r>
      <w:r w:rsidR="00104F93" w:rsidRPr="00AC56B9">
        <w:rPr>
          <w:rFonts w:ascii="Times New Roman" w:eastAsia="Times New Roman" w:hAnsi="Times New Roman"/>
          <w:noProof w:val="0"/>
          <w:sz w:val="24"/>
          <w:szCs w:val="24"/>
          <w:lang w:val="pl-PL"/>
        </w:rPr>
        <w:t>rozliczenia</w:t>
      </w:r>
      <w:r w:rsidRPr="00AC56B9">
        <w:rPr>
          <w:rFonts w:ascii="Times New Roman" w:eastAsia="Times New Roman" w:hAnsi="Times New Roman"/>
          <w:noProof w:val="0"/>
          <w:sz w:val="24"/>
          <w:szCs w:val="24"/>
          <w:lang w:val="pl-PL"/>
        </w:rPr>
        <w:t xml:space="preserve">. </w:t>
      </w:r>
    </w:p>
    <w:p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Zgodnie z </w:t>
      </w:r>
      <w:r w:rsidR="00C364FC" w:rsidRPr="00C364FC">
        <w:rPr>
          <w:rFonts w:ascii="Times New Roman" w:eastAsia="Times New Roman" w:hAnsi="Times New Roman"/>
          <w:noProof w:val="0"/>
          <w:sz w:val="24"/>
          <w:szCs w:val="24"/>
          <w:lang w:val="pl-PL"/>
        </w:rPr>
        <w:t xml:space="preserve">art. 3 ust. 2 rozporządzenia Komisji  (UE) NR 1407/2013 z dnia 18 grudnia 2013r. w sprawie stosowania art. 107 i 108 Traktatu o funkcjonowaniu Unii Europejskiej do pomocy de </w:t>
      </w:r>
      <w:proofErr w:type="spellStart"/>
      <w:r w:rsidR="00C364FC" w:rsidRPr="00C364FC">
        <w:rPr>
          <w:rFonts w:ascii="Times New Roman" w:eastAsia="Times New Roman" w:hAnsi="Times New Roman"/>
          <w:noProof w:val="0"/>
          <w:sz w:val="24"/>
          <w:szCs w:val="24"/>
          <w:lang w:val="pl-PL"/>
        </w:rPr>
        <w:t>minimis</w:t>
      </w:r>
      <w:proofErr w:type="spellEnd"/>
      <w:r w:rsidR="00C364FC" w:rsidRPr="00C364FC">
        <w:rPr>
          <w:rFonts w:ascii="Times New Roman" w:eastAsia="Times New Roman" w:hAnsi="Times New Roman"/>
          <w:noProof w:val="0"/>
          <w:sz w:val="24"/>
          <w:szCs w:val="24"/>
          <w:lang w:val="pl-PL"/>
        </w:rPr>
        <w:t xml:space="preserve"> nie jest możliwe nabycie pojazdów przeznaczonych do transportu drogowego towarów</w:t>
      </w:r>
      <w:r w:rsidRPr="00AC56B9">
        <w:rPr>
          <w:rFonts w:ascii="Times New Roman" w:eastAsia="Times New Roman" w:hAnsi="Times New Roman"/>
          <w:noProof w:val="0"/>
          <w:sz w:val="24"/>
          <w:szCs w:val="24"/>
          <w:lang w:val="pl-PL"/>
        </w:rPr>
        <w:t>.</w:t>
      </w:r>
    </w:p>
    <w:p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w:t>
      </w:r>
      <w:r w:rsidR="00A7066C" w:rsidRPr="00AC56B9">
        <w:rPr>
          <w:rFonts w:ascii="Times New Roman" w:eastAsia="Times New Roman" w:hAnsi="Times New Roman"/>
          <w:noProof w:val="0"/>
          <w:sz w:val="24"/>
          <w:szCs w:val="24"/>
          <w:lang w:val="pl-PL"/>
        </w:rPr>
        <w:t>a poniższych kryteriów</w:t>
      </w:r>
      <w:r w:rsidRPr="00AC56B9">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okresie 7 lat poprzedzających złożenie wniosku środek trwały nie został zakupiony z wykorzystaniem środków publicznych krajowych lub pochodzących z funduszy Unii Europejskiej (dokumentem poświadczającym ten fakt </w:t>
      </w:r>
      <w:r w:rsidR="008D2091" w:rsidRPr="00AC56B9">
        <w:rPr>
          <w:rFonts w:ascii="Times New Roman" w:eastAsia="Times New Roman" w:hAnsi="Times New Roman"/>
          <w:noProof w:val="0"/>
          <w:sz w:val="24"/>
          <w:szCs w:val="24"/>
          <w:lang w:val="pl-PL"/>
        </w:rPr>
        <w:t>jest deklaracja pochodzenia środka trwałego</w:t>
      </w:r>
      <w:r w:rsidRPr="00AC56B9">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t>cena środka trwałego nie przekracza wartości rynkowej, określonej na dzień zakupu i jest niższa od ceny noweg</w:t>
      </w:r>
      <w:r w:rsidR="00E17654" w:rsidRPr="00AC56B9">
        <w:rPr>
          <w:rFonts w:ascii="Times New Roman" w:eastAsia="Times New Roman" w:hAnsi="Times New Roman"/>
          <w:noProof w:val="0"/>
          <w:sz w:val="24"/>
          <w:szCs w:val="24"/>
          <w:lang w:val="pl-PL"/>
        </w:rPr>
        <w:t>o środka trwałego. W przypadku, gdy cena środka trwałego budzi wątpliwości Beneficjent może zażądać wyceny rzeczoznawcy w celu potwierdzenia wartości zakupionego sprzętu</w:t>
      </w:r>
      <w:r w:rsidR="0000477A">
        <w:rPr>
          <w:rFonts w:ascii="Times New Roman" w:eastAsia="Times New Roman" w:hAnsi="Times New Roman"/>
          <w:noProof w:val="0"/>
          <w:sz w:val="24"/>
          <w:szCs w:val="24"/>
          <w:lang w:val="pl-PL"/>
        </w:rPr>
        <w:t>;</w:t>
      </w:r>
    </w:p>
    <w:p w:rsidR="0018378C" w:rsidRPr="00AC56B9" w:rsidRDefault="0018378C" w:rsidP="005F7C8C">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trwały posiada właściwości techniczne niezbędne do realizacji przedsięwzięcia objętego dofinansowaniem oraz spełnia</w:t>
      </w:r>
      <w:r w:rsidR="0000477A">
        <w:rPr>
          <w:rFonts w:ascii="Times New Roman" w:eastAsia="Times New Roman" w:hAnsi="Times New Roman"/>
          <w:noProof w:val="0"/>
          <w:sz w:val="24"/>
          <w:szCs w:val="24"/>
          <w:lang w:val="pl-PL"/>
        </w:rPr>
        <w:t xml:space="preserve"> obowiązujące normy i standardy;</w:t>
      </w:r>
    </w:p>
    <w:p w:rsidR="0018378C" w:rsidRPr="00AC56B9" w:rsidRDefault="0018378C" w:rsidP="005F7C8C">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 PCC ( w przypadku zakupów od osób fizycznych przewyższających kwotę 1000 zł)</w:t>
      </w:r>
      <w:r w:rsidR="0000477A">
        <w:rPr>
          <w:rFonts w:ascii="Times New Roman" w:eastAsia="Times New Roman" w:hAnsi="Times New Roman"/>
          <w:noProof w:val="0"/>
          <w:sz w:val="24"/>
          <w:szCs w:val="24"/>
          <w:lang w:val="pl-PL"/>
        </w:rPr>
        <w:t>.</w:t>
      </w:r>
    </w:p>
    <w:p w:rsidR="0018378C" w:rsidRPr="00AC56B9" w:rsidRDefault="00D902E8" w:rsidP="005F7C8C">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Deklaracja pochodzenia środka trwałego</w:t>
      </w:r>
      <w:r w:rsidR="00104F93" w:rsidRPr="00AC56B9">
        <w:rPr>
          <w:rFonts w:ascii="Times New Roman" w:eastAsia="Times New Roman" w:hAnsi="Times New Roman"/>
          <w:noProof w:val="0"/>
          <w:sz w:val="24"/>
          <w:szCs w:val="24"/>
          <w:lang w:val="pl-PL"/>
        </w:rPr>
        <w:t>, ubezpieczenie OC oraz dowód opłaty PCC</w:t>
      </w:r>
      <w:r w:rsidRPr="00AC56B9">
        <w:rPr>
          <w:rFonts w:ascii="Times New Roman" w:eastAsia="Times New Roman" w:hAnsi="Times New Roman"/>
          <w:noProof w:val="0"/>
          <w:sz w:val="24"/>
          <w:szCs w:val="24"/>
          <w:lang w:val="pl-PL"/>
        </w:rPr>
        <w:t xml:space="preserve"> bę</w:t>
      </w:r>
      <w:r w:rsidR="00104F93" w:rsidRPr="00AC56B9">
        <w:rPr>
          <w:rFonts w:ascii="Times New Roman" w:eastAsia="Times New Roman" w:hAnsi="Times New Roman"/>
          <w:noProof w:val="0"/>
          <w:sz w:val="24"/>
          <w:szCs w:val="24"/>
          <w:lang w:val="pl-PL"/>
        </w:rPr>
        <w:t>dą</w:t>
      </w:r>
      <w:r w:rsidRPr="00AC56B9">
        <w:rPr>
          <w:rFonts w:ascii="Times New Roman" w:eastAsia="Times New Roman" w:hAnsi="Times New Roman"/>
          <w:noProof w:val="0"/>
          <w:sz w:val="24"/>
          <w:szCs w:val="24"/>
          <w:lang w:val="pl-PL"/>
        </w:rPr>
        <w:t xml:space="preserve"> weryfikowan</w:t>
      </w:r>
      <w:r w:rsidR="00104F93" w:rsidRPr="00AC56B9">
        <w:rPr>
          <w:rFonts w:ascii="Times New Roman" w:eastAsia="Times New Roman" w:hAnsi="Times New Roman"/>
          <w:noProof w:val="0"/>
          <w:sz w:val="24"/>
          <w:szCs w:val="24"/>
          <w:lang w:val="pl-PL"/>
        </w:rPr>
        <w:t>e</w:t>
      </w:r>
      <w:r w:rsidR="009E5FDD">
        <w:rPr>
          <w:rFonts w:ascii="Times New Roman" w:eastAsia="Times New Roman" w:hAnsi="Times New Roman"/>
          <w:noProof w:val="0"/>
          <w:sz w:val="24"/>
          <w:szCs w:val="24"/>
          <w:lang w:val="pl-PL"/>
        </w:rPr>
        <w:t xml:space="preserve"> na</w:t>
      </w:r>
      <w:r w:rsidR="0018378C" w:rsidRPr="00AC56B9">
        <w:rPr>
          <w:rFonts w:ascii="Times New Roman" w:eastAsia="Times New Roman" w:hAnsi="Times New Roman"/>
          <w:noProof w:val="0"/>
          <w:sz w:val="24"/>
          <w:szCs w:val="24"/>
          <w:lang w:val="pl-PL"/>
        </w:rPr>
        <w:t xml:space="preserve"> etapie </w:t>
      </w:r>
      <w:r w:rsidR="00A7066C" w:rsidRPr="00AC56B9">
        <w:rPr>
          <w:rFonts w:ascii="Times New Roman" w:eastAsia="Times New Roman" w:hAnsi="Times New Roman"/>
          <w:noProof w:val="0"/>
          <w:sz w:val="24"/>
          <w:szCs w:val="24"/>
          <w:lang w:val="pl-PL"/>
        </w:rPr>
        <w:t>rozliczenia inwestycji</w:t>
      </w:r>
      <w:r w:rsidRPr="00AC56B9">
        <w:rPr>
          <w:rFonts w:ascii="Times New Roman" w:eastAsia="Times New Roman" w:hAnsi="Times New Roman"/>
          <w:noProof w:val="0"/>
          <w:sz w:val="24"/>
          <w:szCs w:val="24"/>
          <w:lang w:val="pl-PL"/>
        </w:rPr>
        <w:t xml:space="preserve"> przez Przedsiębiorcę</w:t>
      </w:r>
      <w:r w:rsidR="00A7066C" w:rsidRPr="00AC56B9">
        <w:rPr>
          <w:rFonts w:ascii="Times New Roman" w:eastAsia="Times New Roman" w:hAnsi="Times New Roman"/>
          <w:noProof w:val="0"/>
          <w:sz w:val="24"/>
          <w:szCs w:val="24"/>
          <w:lang w:val="pl-PL"/>
        </w:rPr>
        <w:t xml:space="preserve"> – dokumenty należy dołączyć do zestawienia poniesionych wydatków inwestycyjnych</w:t>
      </w:r>
      <w:r w:rsidR="0018378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w:t>
      </w:r>
      <w:r w:rsidR="00A7066C" w:rsidRPr="00AC56B9">
        <w:rPr>
          <w:rFonts w:ascii="Times New Roman" w:eastAsia="Times New Roman" w:hAnsi="Times New Roman"/>
          <w:noProof w:val="0"/>
          <w:sz w:val="24"/>
          <w:szCs w:val="24"/>
          <w:lang w:val="pl-PL"/>
        </w:rPr>
        <w:t xml:space="preserve"> i podlega zwrotowi.</w:t>
      </w:r>
    </w:p>
    <w:p w:rsidR="0018378C"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rsidR="0018378C"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 xml:space="preserve">zostaną nabyte od strony </w:t>
      </w:r>
      <w:r w:rsidR="00AF689F" w:rsidRPr="008917AE">
        <w:rPr>
          <w:rFonts w:ascii="Times New Roman" w:hAnsi="Times New Roman"/>
          <w:sz w:val="24"/>
          <w:szCs w:val="24"/>
        </w:rPr>
        <w:t>trzeciej na warunkach rynkowych,</w:t>
      </w:r>
    </w:p>
    <w:p w:rsidR="0018378C"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zosta</w:t>
      </w:r>
      <w:r w:rsidR="00AF689F" w:rsidRPr="008917AE">
        <w:rPr>
          <w:rFonts w:ascii="Times New Roman" w:hAnsi="Times New Roman"/>
          <w:sz w:val="24"/>
          <w:szCs w:val="24"/>
        </w:rPr>
        <w:t>ną ujęte w aktywach nabywcy,</w:t>
      </w:r>
    </w:p>
    <w:p w:rsidR="0018378C" w:rsidRPr="008917AE" w:rsidRDefault="0018378C" w:rsidP="001C5AAB">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będą wykorzy</w:t>
      </w:r>
      <w:r w:rsidR="00AF689F" w:rsidRPr="008917AE">
        <w:rPr>
          <w:rFonts w:ascii="Times New Roman" w:hAnsi="Times New Roman"/>
          <w:sz w:val="24"/>
          <w:szCs w:val="24"/>
        </w:rPr>
        <w:t>stywane wyłącznie przez nabywcę,</w:t>
      </w:r>
    </w:p>
    <w:p w:rsidR="0018378C" w:rsidRPr="00AC56B9" w:rsidRDefault="0018378C" w:rsidP="005F7C8C">
      <w:pPr>
        <w:spacing w:before="120" w:after="0" w:line="240" w:lineRule="auto"/>
        <w:ind w:firstLine="709"/>
        <w:jc w:val="both"/>
        <w:rPr>
          <w:rFonts w:ascii="Times New Roman" w:eastAsia="Times New Roman" w:hAnsi="Times New Roman"/>
          <w:noProof w:val="0"/>
          <w:sz w:val="24"/>
          <w:szCs w:val="24"/>
          <w:lang w:val="pl-PL"/>
        </w:rPr>
      </w:pPr>
    </w:p>
    <w:p w:rsidR="00C15404" w:rsidRPr="00AC56B9" w:rsidRDefault="0018378C" w:rsidP="005F7C8C">
      <w:pPr>
        <w:pStyle w:val="Zwykytekst"/>
        <w:numPr>
          <w:ilvl w:val="1"/>
          <w:numId w:val="17"/>
        </w:numPr>
        <w:tabs>
          <w:tab w:val="num" w:pos="851"/>
        </w:tabs>
        <w:ind w:left="851" w:hanging="28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środków obrotowych</w:t>
      </w:r>
      <w:r w:rsidR="00C15404" w:rsidRPr="00AC56B9">
        <w:rPr>
          <w:rFonts w:ascii="Times New Roman" w:eastAsia="Times New Roman" w:hAnsi="Times New Roman"/>
          <w:noProof w:val="0"/>
          <w:sz w:val="24"/>
          <w:szCs w:val="24"/>
          <w:lang w:val="pl-PL"/>
        </w:rPr>
        <w:t xml:space="preserve"> pod warunkiem, że są niezbędne do prawidłowej realizacji i osiągnięcia celów realizowanej inwestycji oraz odpowiednio uzasadnione:</w:t>
      </w:r>
    </w:p>
    <w:p w:rsidR="00C15404" w:rsidRPr="00AC56B9" w:rsidRDefault="00C15404" w:rsidP="005F7C8C">
      <w:pPr>
        <w:pStyle w:val="Zwykytekst"/>
        <w:ind w:left="851"/>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towar</w:t>
      </w:r>
      <w:r w:rsidR="0018378C" w:rsidRPr="00AC56B9">
        <w:rPr>
          <w:rFonts w:ascii="Times New Roman" w:eastAsia="Times New Roman" w:hAnsi="Times New Roman"/>
          <w:noProof w:val="0"/>
          <w:sz w:val="24"/>
          <w:szCs w:val="24"/>
          <w:lang w:val="pl-PL"/>
        </w:rPr>
        <w:t xml:space="preserve"> w wysokości maksymalnie do </w:t>
      </w:r>
      <w:r w:rsidRPr="00AC56B9">
        <w:rPr>
          <w:rFonts w:ascii="Times New Roman" w:eastAsia="Times New Roman" w:hAnsi="Times New Roman"/>
          <w:noProof w:val="0"/>
          <w:sz w:val="24"/>
          <w:szCs w:val="24"/>
          <w:lang w:val="pl-PL"/>
        </w:rPr>
        <w:t>10 000 zł</w:t>
      </w:r>
      <w:r w:rsidR="0000477A">
        <w:rPr>
          <w:rFonts w:ascii="Times New Roman" w:eastAsia="Times New Roman" w:hAnsi="Times New Roman"/>
          <w:noProof w:val="0"/>
          <w:sz w:val="24"/>
          <w:szCs w:val="24"/>
          <w:lang w:val="pl-PL"/>
        </w:rPr>
        <w:t>,</w:t>
      </w:r>
      <w:r w:rsidR="0018378C" w:rsidRPr="00AC56B9">
        <w:rPr>
          <w:rFonts w:ascii="Times New Roman" w:hAnsi="Times New Roman"/>
          <w:noProof w:val="0"/>
          <w:sz w:val="24"/>
          <w:szCs w:val="24"/>
          <w:lang w:val="pl-PL"/>
        </w:rPr>
        <w:t xml:space="preserve"> </w:t>
      </w:r>
    </w:p>
    <w:p w:rsidR="00C15404" w:rsidRPr="00AC56B9" w:rsidRDefault="00C15404" w:rsidP="005F7C8C">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surowce</w:t>
      </w:r>
      <w:r w:rsidRPr="00AC56B9">
        <w:rPr>
          <w:rFonts w:ascii="Times New Roman" w:eastAsia="Times New Roman" w:hAnsi="Times New Roman"/>
          <w:noProof w:val="0"/>
          <w:sz w:val="24"/>
          <w:szCs w:val="24"/>
          <w:lang w:val="pl-PL"/>
        </w:rPr>
        <w:t xml:space="preserve"> do produkcji w wys</w:t>
      </w:r>
      <w:r w:rsidR="0000477A">
        <w:rPr>
          <w:rFonts w:ascii="Times New Roman" w:eastAsia="Times New Roman" w:hAnsi="Times New Roman"/>
          <w:noProof w:val="0"/>
          <w:sz w:val="24"/>
          <w:szCs w:val="24"/>
          <w:lang w:val="pl-PL"/>
        </w:rPr>
        <w:t>okości maksymalnie do 17 000 zł,</w:t>
      </w:r>
    </w:p>
    <w:p w:rsidR="00C15404" w:rsidRPr="00AC56B9" w:rsidRDefault="00C15404" w:rsidP="005F7C8C">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łącznie towar i surowce do produkcji</w:t>
      </w:r>
      <w:r w:rsidRPr="00AC56B9">
        <w:rPr>
          <w:rFonts w:ascii="Times New Roman" w:eastAsia="Times New Roman" w:hAnsi="Times New Roman"/>
          <w:noProof w:val="0"/>
          <w:sz w:val="24"/>
          <w:szCs w:val="24"/>
          <w:lang w:val="pl-PL"/>
        </w:rPr>
        <w:t xml:space="preserve"> w wysokości maksymalnie do 17 000 zł</w:t>
      </w:r>
      <w:r w:rsidR="0000477A">
        <w:rPr>
          <w:rFonts w:ascii="Times New Roman" w:eastAsia="Times New Roman" w:hAnsi="Times New Roman"/>
          <w:noProof w:val="0"/>
          <w:sz w:val="24"/>
          <w:szCs w:val="24"/>
          <w:lang w:val="pl-PL"/>
        </w:rPr>
        <w:t>,</w:t>
      </w:r>
    </w:p>
    <w:p w:rsidR="00C15404" w:rsidRPr="00AC56B9" w:rsidRDefault="00C15404" w:rsidP="005F7C8C">
      <w:pPr>
        <w:pStyle w:val="Zwykytekst"/>
        <w:tabs>
          <w:tab w:val="num" w:pos="1070"/>
        </w:tabs>
        <w:ind w:left="851"/>
        <w:jc w:val="both"/>
        <w:rPr>
          <w:rFonts w:ascii="Times New Roman" w:eastAsia="Times New Roman" w:hAnsi="Times New Roman"/>
          <w:noProof w:val="0"/>
          <w:sz w:val="24"/>
          <w:szCs w:val="24"/>
          <w:lang w:val="pl-PL"/>
        </w:rPr>
      </w:pPr>
    </w:p>
    <w:p w:rsidR="00C15404" w:rsidRPr="00AC56B9" w:rsidRDefault="00C15404" w:rsidP="005F7C8C">
      <w:pPr>
        <w:pStyle w:val="Zwykytekst"/>
        <w:numPr>
          <w:ilvl w:val="1"/>
          <w:numId w:val="17"/>
        </w:numPr>
        <w:tabs>
          <w:tab w:val="num" w:pos="851"/>
        </w:tabs>
        <w:ind w:left="851" w:hanging="284"/>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b/>
          <w:noProof w:val="0"/>
          <w:sz w:val="24"/>
          <w:szCs w:val="24"/>
          <w:lang w:val="pl-PL"/>
        </w:rPr>
        <w:t>koszt prac remontowych</w:t>
      </w:r>
      <w:r w:rsidRPr="00AC56B9">
        <w:rPr>
          <w:rFonts w:ascii="Times New Roman" w:eastAsia="Times New Roman" w:hAnsi="Times New Roman"/>
          <w:noProof w:val="0"/>
          <w:sz w:val="24"/>
          <w:szCs w:val="24"/>
          <w:lang w:val="pl-PL"/>
        </w:rPr>
        <w:t xml:space="preserve"> maksymalnie do kwoty 5 000 zł. </w:t>
      </w:r>
      <w:r w:rsidR="0017360C" w:rsidRPr="00AC56B9">
        <w:rPr>
          <w:rFonts w:ascii="Times New Roman" w:eastAsia="Times New Roman" w:hAnsi="Times New Roman"/>
          <w:noProof w:val="0"/>
          <w:sz w:val="24"/>
          <w:szCs w:val="24"/>
          <w:lang w:val="pl-PL"/>
        </w:rPr>
        <w:t xml:space="preserve">Koszt kwalifikowalny tylko w obiektach </w:t>
      </w:r>
      <w:r w:rsidR="009C2C3F">
        <w:rPr>
          <w:rFonts w:ascii="Times New Roman" w:eastAsia="Times New Roman" w:hAnsi="Times New Roman"/>
          <w:noProof w:val="0"/>
          <w:sz w:val="24"/>
          <w:szCs w:val="24"/>
          <w:lang w:val="pl-PL"/>
        </w:rPr>
        <w:t>usługowo</w:t>
      </w:r>
      <w:r w:rsidR="0017360C" w:rsidRPr="00AC56B9">
        <w:rPr>
          <w:rFonts w:ascii="Times New Roman" w:eastAsia="Times New Roman" w:hAnsi="Times New Roman"/>
          <w:noProof w:val="0"/>
          <w:sz w:val="24"/>
          <w:szCs w:val="24"/>
          <w:lang w:val="pl-PL"/>
        </w:rPr>
        <w:t xml:space="preserve"> – handlowych</w:t>
      </w:r>
      <w:r w:rsidR="009C2C3F">
        <w:rPr>
          <w:rFonts w:ascii="Times New Roman" w:eastAsia="Times New Roman" w:hAnsi="Times New Roman"/>
          <w:noProof w:val="0"/>
          <w:sz w:val="24"/>
          <w:szCs w:val="24"/>
          <w:lang w:val="pl-PL"/>
        </w:rPr>
        <w:t xml:space="preserve"> </w:t>
      </w:r>
      <w:r w:rsidR="009C2C3F" w:rsidRPr="00222869">
        <w:rPr>
          <w:rFonts w:ascii="Times New Roman" w:eastAsia="Times New Roman" w:hAnsi="Times New Roman"/>
          <w:noProof w:val="0"/>
          <w:sz w:val="24"/>
          <w:szCs w:val="24"/>
          <w:lang w:val="pl-PL"/>
        </w:rPr>
        <w:t>(nie mieszkalnych)</w:t>
      </w:r>
      <w:r w:rsidR="0017360C" w:rsidRPr="00222869">
        <w:rPr>
          <w:rFonts w:ascii="Times New Roman" w:eastAsia="Times New Roman" w:hAnsi="Times New Roman"/>
          <w:noProof w:val="0"/>
          <w:sz w:val="24"/>
          <w:szCs w:val="24"/>
          <w:lang w:val="pl-PL"/>
        </w:rPr>
        <w:t>.</w:t>
      </w:r>
      <w:r w:rsidR="0017360C"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Podstawą uznania wydatków dotyczących prac remontowych jest </w:t>
      </w:r>
      <w:r w:rsidR="0017360C" w:rsidRPr="00AC56B9">
        <w:rPr>
          <w:rFonts w:ascii="Times New Roman" w:eastAsia="Times New Roman" w:hAnsi="Times New Roman"/>
          <w:noProof w:val="0"/>
          <w:sz w:val="24"/>
          <w:szCs w:val="24"/>
          <w:lang w:val="pl-PL"/>
        </w:rPr>
        <w:t xml:space="preserve">przedstawienie aktu własności do lokalu, umowy najmu lokalu/umowy </w:t>
      </w:r>
      <w:r w:rsidR="00A94216" w:rsidRPr="00AC56B9">
        <w:rPr>
          <w:rFonts w:ascii="Times New Roman" w:eastAsia="Times New Roman" w:hAnsi="Times New Roman"/>
          <w:noProof w:val="0"/>
          <w:sz w:val="24"/>
          <w:szCs w:val="24"/>
          <w:lang w:val="pl-PL"/>
        </w:rPr>
        <w:t>przedwstępnej najmu lokal</w:t>
      </w:r>
      <w:r w:rsidR="009A59FE">
        <w:rPr>
          <w:rFonts w:ascii="Times New Roman" w:eastAsia="Times New Roman" w:hAnsi="Times New Roman"/>
          <w:noProof w:val="0"/>
          <w:sz w:val="24"/>
          <w:szCs w:val="24"/>
          <w:lang w:val="pl-PL"/>
        </w:rPr>
        <w:t>u/użyczenia lokalu na</w:t>
      </w:r>
      <w:r w:rsidR="0017360C" w:rsidRPr="00AC56B9">
        <w:rPr>
          <w:rFonts w:ascii="Times New Roman" w:eastAsia="Times New Roman" w:hAnsi="Times New Roman"/>
          <w:noProof w:val="0"/>
          <w:sz w:val="24"/>
          <w:szCs w:val="24"/>
          <w:lang w:val="pl-PL"/>
        </w:rPr>
        <w:t xml:space="preserve"> okres nie krótszy niż co najmniej 12 miesięcy. Koszt zostanie uznany za kwalifikowalny, gdy zostanie przedstawiona odpowiednia dokumentacja potwierdzająca prawa do lokalu oraz kosztorys inwestorski na etapie składania wniosku o przyznanie wsparcia finansowego i biznes planu</w:t>
      </w:r>
      <w:r w:rsidR="0017360C" w:rsidRPr="00AC56B9">
        <w:rPr>
          <w:rFonts w:ascii="Times New Roman" w:eastAsia="Times New Roman" w:hAnsi="Times New Roman"/>
          <w:noProof w:val="0"/>
          <w:color w:val="00B050"/>
          <w:sz w:val="24"/>
          <w:szCs w:val="24"/>
          <w:lang w:val="pl-PL"/>
        </w:rPr>
        <w:t xml:space="preserve">. </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na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ponosi na własną odpowiedzialność.</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osób </w:t>
      </w:r>
      <w:r w:rsidRPr="00AC56B9">
        <w:rPr>
          <w:rFonts w:ascii="Times New Roman" w:eastAsia="Times New Roman" w:hAnsi="Times New Roman"/>
          <w:b/>
          <w:noProof w:val="0"/>
          <w:sz w:val="24"/>
          <w:szCs w:val="24"/>
          <w:lang w:val="pl-PL"/>
        </w:rPr>
        <w:br/>
        <w:t xml:space="preserve">z którymi </w:t>
      </w:r>
      <w:r w:rsidR="00B31A7F" w:rsidRPr="00AC56B9">
        <w:rPr>
          <w:rFonts w:ascii="Times New Roman" w:eastAsia="Times New Roman" w:hAnsi="Times New Roman"/>
          <w:b/>
          <w:noProof w:val="0"/>
          <w:sz w:val="24"/>
          <w:szCs w:val="24"/>
          <w:lang w:val="pl-PL"/>
        </w:rPr>
        <w:t>Przedsiębiorca</w:t>
      </w:r>
      <w:r w:rsidRPr="00AC56B9">
        <w:rPr>
          <w:rFonts w:ascii="Times New Roman" w:eastAsia="Times New Roman" w:hAnsi="Times New Roman"/>
          <w:b/>
          <w:noProof w:val="0"/>
          <w:sz w:val="24"/>
          <w:szCs w:val="24"/>
          <w:lang w:val="pl-PL"/>
        </w:rPr>
        <w:t xml:space="preserve">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pokrewieństwa lub powinowactwa </w:t>
      </w:r>
      <w:r w:rsidRPr="00AC56B9">
        <w:rPr>
          <w:rFonts w:ascii="Times New Roman" w:eastAsia="Times New Roman" w:hAnsi="Times New Roman"/>
          <w:b/>
          <w:noProof w:val="0"/>
          <w:sz w:val="24"/>
          <w:szCs w:val="24"/>
          <w:lang w:val="pl-PL"/>
        </w:rPr>
        <w:br/>
        <w:t xml:space="preserve">w linii bocznej do drugiego stopnia oraz osoby związane z tytułu przysposobienia, opieki, kurateli z </w:t>
      </w:r>
      <w:r w:rsidR="00A94216" w:rsidRPr="00AC56B9">
        <w:rPr>
          <w:rFonts w:ascii="Times New Roman" w:eastAsia="Times New Roman" w:hAnsi="Times New Roman"/>
          <w:b/>
          <w:noProof w:val="0"/>
          <w:sz w:val="24"/>
          <w:szCs w:val="24"/>
          <w:lang w:val="pl-PL"/>
        </w:rPr>
        <w:t>Uczestnikiem Projektu</w:t>
      </w:r>
      <w:r w:rsidRPr="00AC56B9">
        <w:rPr>
          <w:rFonts w:ascii="Times New Roman" w:eastAsia="Times New Roman" w:hAnsi="Times New Roman"/>
          <w:b/>
          <w:noProof w:val="0"/>
          <w:sz w:val="24"/>
          <w:szCs w:val="24"/>
          <w:lang w:val="pl-PL"/>
        </w:rPr>
        <w:t>.</w:t>
      </w:r>
    </w:p>
    <w:p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W ramach dotacji kosztem </w:t>
      </w:r>
      <w:r w:rsidR="006A77C3" w:rsidRPr="00AC56B9">
        <w:rPr>
          <w:rFonts w:ascii="Times New Roman" w:eastAsia="Times New Roman" w:hAnsi="Times New Roman"/>
          <w:b/>
          <w:noProof w:val="0"/>
          <w:sz w:val="24"/>
          <w:szCs w:val="24"/>
          <w:lang w:val="pl-PL"/>
        </w:rPr>
        <w:t>niekwalifikowalnym</w:t>
      </w:r>
      <w:r w:rsidRPr="00AC56B9">
        <w:rPr>
          <w:rFonts w:ascii="Times New Roman" w:eastAsia="Times New Roman" w:hAnsi="Times New Roman"/>
          <w:b/>
          <w:noProof w:val="0"/>
          <w:sz w:val="24"/>
          <w:szCs w:val="24"/>
          <w:lang w:val="pl-PL"/>
        </w:rPr>
        <w:t xml:space="preserve"> są koszty:</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promocji i reklamy (w tym koszty produkcji banerów, szyldów, stron interne</w:t>
      </w:r>
      <w:r w:rsidR="00AF689F">
        <w:rPr>
          <w:rFonts w:ascii="Times New Roman" w:eastAsia="Times New Roman" w:hAnsi="Times New Roman"/>
          <w:b/>
          <w:noProof w:val="0"/>
          <w:sz w:val="24"/>
          <w:szCs w:val="24"/>
          <w:lang w:val="pl-PL"/>
        </w:rPr>
        <w:t>towych, ulotek, wizytówek itp.),</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w:t>
      </w:r>
      <w:r w:rsidR="00AF689F">
        <w:rPr>
          <w:rFonts w:ascii="Times New Roman" w:eastAsia="Times New Roman" w:hAnsi="Times New Roman"/>
          <w:b/>
          <w:noProof w:val="0"/>
          <w:sz w:val="24"/>
          <w:szCs w:val="24"/>
          <w:lang w:val="pl-PL"/>
        </w:rPr>
        <w:t>szty materiałów biurowych (np. s</w:t>
      </w:r>
      <w:r w:rsidRPr="00AC56B9">
        <w:rPr>
          <w:rFonts w:ascii="Times New Roman" w:eastAsia="Times New Roman" w:hAnsi="Times New Roman"/>
          <w:b/>
          <w:noProof w:val="0"/>
          <w:sz w:val="24"/>
          <w:szCs w:val="24"/>
          <w:lang w:val="pl-PL"/>
        </w:rPr>
        <w:t>egregatory, papier, kalkulator itp.)</w:t>
      </w:r>
    </w:p>
    <w:p w:rsidR="0018378C" w:rsidRPr="00AC56B9" w:rsidRDefault="0018378C" w:rsidP="005F7C8C">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koszt zakupu kasy fiskalnej (w związku z możliwością odzyskania kosztów z Urzędu Skarbowego)</w:t>
      </w:r>
    </w:p>
    <w:p w:rsidR="0018378C" w:rsidRPr="00AC56B9" w:rsidRDefault="00A94216" w:rsidP="005F7C8C">
      <w:pPr>
        <w:numPr>
          <w:ilvl w:val="0"/>
          <w:numId w:val="17"/>
        </w:numPr>
        <w:tabs>
          <w:tab w:val="num" w:pos="360"/>
        </w:tabs>
        <w:spacing w:before="120" w:after="0" w:line="240" w:lineRule="auto"/>
        <w:ind w:left="360"/>
        <w:jc w:val="both"/>
        <w:rPr>
          <w:noProof w:val="0"/>
          <w:sz w:val="24"/>
          <w:szCs w:val="24"/>
          <w:lang w:val="pl-PL"/>
        </w:rPr>
      </w:pPr>
      <w:r w:rsidRPr="00AC56B9">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xml:space="preserve"> rozliczają wydatki ponoszone w ramach dot</w:t>
      </w:r>
      <w:r w:rsidR="00B06F64" w:rsidRPr="00AC56B9">
        <w:rPr>
          <w:rFonts w:ascii="Times New Roman" w:eastAsia="Times New Roman" w:hAnsi="Times New Roman"/>
          <w:noProof w:val="0"/>
          <w:sz w:val="24"/>
          <w:szCs w:val="24"/>
          <w:lang w:val="pl-PL"/>
        </w:rPr>
        <w:t xml:space="preserve">acji w kwotach brutto (łącznie </w:t>
      </w:r>
      <w:r w:rsidR="0018378C" w:rsidRPr="00AC56B9">
        <w:rPr>
          <w:rFonts w:ascii="Times New Roman" w:eastAsia="Times New Roman" w:hAnsi="Times New Roman"/>
          <w:noProof w:val="0"/>
          <w:sz w:val="24"/>
          <w:szCs w:val="24"/>
          <w:lang w:val="pl-PL"/>
        </w:rPr>
        <w:t>z VAT)</w:t>
      </w:r>
      <w:r w:rsidR="0018378C" w:rsidRPr="00AC56B9">
        <w:rPr>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podpisania </w:t>
      </w:r>
      <w:r w:rsidRPr="00AC56B9">
        <w:rPr>
          <w:rFonts w:ascii="Times New Roman" w:eastAsia="Times New Roman" w:hAnsi="Times New Roman"/>
          <w:i/>
          <w:noProof w:val="0"/>
          <w:sz w:val="24"/>
          <w:szCs w:val="24"/>
          <w:lang w:val="pl-PL"/>
        </w:rPr>
        <w:t xml:space="preserve">Umowy na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(zwanej dalej </w:t>
      </w:r>
      <w:r w:rsidRPr="00AC56B9">
        <w:rPr>
          <w:rFonts w:ascii="Times New Roman" w:eastAsia="Times New Roman" w:hAnsi="Times New Roman"/>
          <w:i/>
          <w:noProof w:val="0"/>
          <w:sz w:val="24"/>
          <w:szCs w:val="24"/>
          <w:lang w:val="pl-PL"/>
        </w:rPr>
        <w:t>Umową</w:t>
      </w:r>
      <w:r w:rsidRPr="00AC56B9">
        <w:rPr>
          <w:rFonts w:ascii="Times New Roman" w:eastAsia="Times New Roman" w:hAnsi="Times New Roman"/>
          <w:noProof w:val="0"/>
          <w:sz w:val="24"/>
          <w:szCs w:val="24"/>
          <w:lang w:val="pl-PL"/>
        </w:rPr>
        <w:t xml:space="preserve">) jest złożenie przez </w:t>
      </w:r>
      <w:r w:rsidR="00F128E3"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terminie </w:t>
      </w:r>
      <w:r w:rsidR="005B4C3F" w:rsidRPr="00AC56B9">
        <w:rPr>
          <w:rFonts w:ascii="Times New Roman" w:eastAsia="Times New Roman" w:hAnsi="Times New Roman"/>
          <w:noProof w:val="0"/>
          <w:sz w:val="24"/>
          <w:szCs w:val="24"/>
          <w:lang w:val="pl-PL"/>
        </w:rPr>
        <w:t>5</w:t>
      </w:r>
      <w:r w:rsidRPr="00AC56B9">
        <w:rPr>
          <w:rFonts w:ascii="Times New Roman" w:eastAsia="Times New Roman" w:hAnsi="Times New Roman"/>
          <w:noProof w:val="0"/>
          <w:sz w:val="24"/>
          <w:szCs w:val="24"/>
          <w:lang w:val="pl-PL"/>
        </w:rPr>
        <w:t xml:space="preserve"> dni </w:t>
      </w:r>
      <w:r w:rsidR="005B4C3F" w:rsidRPr="00AC56B9">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pisemnej informacji o możliwości przyznania dofinansowania dokumentów wskazanych przez </w:t>
      </w:r>
      <w:r w:rsidR="00B06F64" w:rsidRPr="00AC56B9">
        <w:rPr>
          <w:rFonts w:ascii="Times New Roman" w:eastAsia="Times New Roman" w:hAnsi="Times New Roman"/>
          <w:i/>
          <w:iCs/>
          <w:noProof w:val="0"/>
          <w:sz w:val="24"/>
          <w:szCs w:val="24"/>
          <w:lang w:val="pl-PL"/>
        </w:rPr>
        <w:t>Stowarzyszenie „Centrum Rozwoju Ekonomicznego Pasłęka”</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Data rozpoczęcia działalności gospodarczej nie może być późniejsza niż data podpisania</w:t>
      </w:r>
      <w:r w:rsidRPr="00AC56B9">
        <w:rPr>
          <w:rFonts w:ascii="Times New Roman" w:eastAsia="Times New Roman" w:hAnsi="Times New Roman"/>
          <w:i/>
          <w:iCs/>
          <w:noProof w:val="0"/>
          <w:sz w:val="24"/>
          <w:szCs w:val="24"/>
          <w:lang w:val="pl-PL"/>
        </w:rPr>
        <w:t xml:space="preserve"> Umowy na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wsparcia finansowego</w:t>
      </w:r>
      <w:r w:rsidR="002D6BE6"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iCs/>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Ostateczne przyznanie wsparcia finansowego na rozwój przedsiębiorczości dokony</w:t>
      </w:r>
      <w:r w:rsidR="00B06F64" w:rsidRPr="00AC56B9">
        <w:rPr>
          <w:rFonts w:ascii="Times New Roman" w:eastAsia="Times New Roman" w:hAnsi="Times New Roman"/>
          <w:noProof w:val="0"/>
          <w:sz w:val="24"/>
          <w:szCs w:val="24"/>
          <w:lang w:val="pl-PL"/>
        </w:rPr>
        <w:t xml:space="preserve">wane będzie </w:t>
      </w:r>
      <w:r w:rsidRPr="00AC56B9">
        <w:rPr>
          <w:rFonts w:ascii="Times New Roman" w:eastAsia="Times New Roman" w:hAnsi="Times New Roman"/>
          <w:noProof w:val="0"/>
          <w:sz w:val="24"/>
          <w:szCs w:val="24"/>
          <w:lang w:val="pl-PL"/>
        </w:rPr>
        <w:t xml:space="preserve">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warunków określonych w niniejszym Regulaminie.</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nastąpi po otrzymaniu przeznaczonych na ten cel środków od IP i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co najmniej </w:t>
      </w:r>
      <w:r w:rsidR="009E5FDD">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rsidR="0018378C" w:rsidRPr="00AC56B9" w:rsidRDefault="00F128E3"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r w:rsidR="0018378C" w:rsidRPr="00AC56B9">
        <w:rPr>
          <w:rFonts w:ascii="Times New Roman" w:eastAsia="Times New Roman" w:hAnsi="Times New Roman"/>
          <w:noProof w:val="0"/>
          <w:sz w:val="24"/>
          <w:szCs w:val="24"/>
          <w:lang w:val="pl-PL"/>
        </w:rPr>
        <w:t>;</w:t>
      </w:r>
    </w:p>
    <w:p w:rsidR="00F128E3"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 osób fizycznych:</w:t>
      </w:r>
    </w:p>
    <w:p w:rsidR="00BA303E" w:rsidRPr="00AC56B9" w:rsidRDefault="00BA303E" w:rsidP="005F7C8C">
      <w:pPr>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co najmniej 1 osoba fizyczna zatrudnion</w:t>
      </w:r>
      <w:r w:rsidR="00B06F64" w:rsidRPr="00AC56B9">
        <w:rPr>
          <w:rFonts w:ascii="Times New Roman" w:eastAsia="Times New Roman" w:hAnsi="Times New Roman"/>
          <w:noProof w:val="0"/>
          <w:sz w:val="24"/>
          <w:szCs w:val="24"/>
          <w:lang w:val="pl-PL"/>
        </w:rPr>
        <w:t>a</w:t>
      </w:r>
      <w:r w:rsidRPr="00AC56B9">
        <w:rPr>
          <w:rFonts w:ascii="Times New Roman" w:eastAsia="Times New Roman" w:hAnsi="Times New Roman"/>
          <w:noProof w:val="0"/>
          <w:sz w:val="24"/>
          <w:szCs w:val="24"/>
          <w:lang w:val="pl-PL"/>
        </w:rPr>
        <w:t xml:space="preserve"> na czas nieokreślony lub określony tj. nie krótszy niż 14 miesięcy od dnia podpisania poręczenia oraz inne osoby (np. prowadzące działalność gospodarczą, rolniczą, emeryci bądź renciści) uzyskujące dochód brutto nie niższy niż 2.200,00 zł miesięcznie, które nie ukończyły 65-go roku życia, w przypadku małżonków posiadających intercyzę </w:t>
      </w:r>
      <w:r w:rsidR="009E5FDD">
        <w:rPr>
          <w:rFonts w:ascii="Times New Roman" w:eastAsia="Times New Roman" w:hAnsi="Times New Roman"/>
          <w:noProof w:val="0"/>
          <w:sz w:val="24"/>
          <w:szCs w:val="24"/>
          <w:lang w:val="pl-PL"/>
        </w:rPr>
        <w:t>poręczycielem może być małżonek;</w:t>
      </w:r>
    </w:p>
    <w:p w:rsidR="00BA303E" w:rsidRPr="00AC56B9" w:rsidRDefault="00BA303E" w:rsidP="005F7C8C">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pracownik w okresie wypowiedzenia, osoba będąca poręczycielem bądź mająca zobowiązania wobec innych instytucji, współmałżonek osoby ubiegającej się o przyznanie środków bądź poręczyciela. Beneficjent ma prawo żądać dokumentów potwierdzających status materialny poręczyciela, jak również do Beneficjenta należy ostateczna decyzja o jego zaakceptowaniu;</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 notarialny o poddaniu się egzekucji przez dłużnika;</w:t>
      </w:r>
    </w:p>
    <w:p w:rsidR="00BA303E"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 hipoteki;</w:t>
      </w:r>
    </w:p>
    <w:p w:rsidR="00BA303E" w:rsidRPr="00AC56B9" w:rsidRDefault="009E5FDD"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 na prawach lub rzeczach;</w:t>
      </w:r>
    </w:p>
    <w:p w:rsidR="00BA303E" w:rsidRPr="00AC56B9" w:rsidRDefault="009E5FDD"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 rachunku bankowego;</w:t>
      </w:r>
    </w:p>
    <w:p w:rsidR="00BA303E" w:rsidRPr="00AC56B9" w:rsidRDefault="00BA303E"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w:t>
      </w:r>
      <w:r w:rsidR="009E5FDD">
        <w:rPr>
          <w:rFonts w:ascii="Times New Roman" w:eastAsia="Times New Roman" w:hAnsi="Times New Roman"/>
          <w:noProof w:val="0"/>
          <w:sz w:val="24"/>
          <w:szCs w:val="24"/>
          <w:lang w:val="pl-PL"/>
        </w:rPr>
        <w:t>ęczenie Funduszu Poręczeniowego;</w:t>
      </w:r>
    </w:p>
    <w:p w:rsidR="0018378C" w:rsidRPr="00AC56B9" w:rsidRDefault="0018378C" w:rsidP="005F7C8C">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lastRenderedPageBreak/>
        <w:t xml:space="preserve">Beneficjent ma prawo niezaakceptowania wybranych przez </w:t>
      </w:r>
      <w:r w:rsidR="00206838"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form zabezpieczeń i przedstawienia innych form, które zostaną uznane jako ostateczne. </w:t>
      </w:r>
      <w:r w:rsidR="00206838" w:rsidRPr="00AC56B9">
        <w:rPr>
          <w:rFonts w:ascii="Times New Roman" w:eastAsia="Times New Roman" w:hAnsi="Times New Roman"/>
          <w:noProof w:val="0"/>
          <w:sz w:val="24"/>
          <w:szCs w:val="24"/>
          <w:lang w:val="pl-PL"/>
        </w:rPr>
        <w:t xml:space="preserve">Ostateczną decyzję o rodzaju zabezpieczenia podejmuje Beneficjent na podstawie oceny ryzyka zawodowego. Nie przyjęcie propozycji Beneficjenta oznacza brak </w:t>
      </w:r>
      <w:r w:rsidR="009E5FDD">
        <w:rPr>
          <w:rFonts w:ascii="Times New Roman" w:eastAsia="Times New Roman" w:hAnsi="Times New Roman"/>
          <w:noProof w:val="0"/>
          <w:sz w:val="24"/>
          <w:szCs w:val="24"/>
          <w:lang w:val="pl-PL"/>
        </w:rPr>
        <w:t>zgod</w:t>
      </w:r>
      <w:r w:rsidR="00206838" w:rsidRPr="00AC56B9">
        <w:rPr>
          <w:rFonts w:ascii="Times New Roman" w:eastAsia="Times New Roman" w:hAnsi="Times New Roman"/>
          <w:noProof w:val="0"/>
          <w:sz w:val="24"/>
          <w:szCs w:val="24"/>
          <w:lang w:val="pl-PL"/>
        </w:rPr>
        <w:t>y na podpisanie umowy na udzielenie wsparcia finansowego.</w:t>
      </w:r>
    </w:p>
    <w:p w:rsidR="0018378C" w:rsidRPr="00AC56B9" w:rsidRDefault="004462CB" w:rsidP="005F7C8C">
      <w:pPr>
        <w:numPr>
          <w:ilvl w:val="0"/>
          <w:numId w:val="17"/>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AC56B9">
        <w:rPr>
          <w:rFonts w:ascii="Times New Roman" w:hAnsi="Times New Roman"/>
          <w:sz w:val="24"/>
          <w:szCs w:val="24"/>
        </w:rPr>
        <w:t>Wsparcie finansowe wypłacane jest w formie zaliczki w wysokości 100% przyznanej kwoty wsparcia finansowego</w:t>
      </w:r>
      <w:r w:rsidR="0018378C" w:rsidRPr="00AC56B9">
        <w:rPr>
          <w:rFonts w:ascii="Times New Roman" w:eastAsia="Times New Roman" w:hAnsi="Times New Roman"/>
          <w:noProof w:val="0"/>
          <w:sz w:val="24"/>
          <w:szCs w:val="24"/>
          <w:lang w:val="pl-PL"/>
        </w:rPr>
        <w:t xml:space="preserve">. </w:t>
      </w:r>
    </w:p>
    <w:p w:rsidR="0018378C" w:rsidRPr="00AC56B9" w:rsidRDefault="00B31A7F" w:rsidP="005F7C8C">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będzie w terminie 3 miesięcy od daty podpisania Umowy ponieść wydatki inwestycyjne (rzeczowa i finansowa realizacja inwestycji).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rzeczowego terminu  realizacji inwestycji (ze szczegółowym uzasadnieniem). Beneficjent w ciągu 5 dni kalendarzowych od otrzymania wniosku uczestnika projektu informuje go pisemnie o decyzji dotyczącej zatwierdzenia lub odrzucenia wnioskowanych zmian.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w terminie 30 dni kalendarzowych od dnia zakończenia rzeczowego terminu realizacji inwestycji określonego w Umowie powinien przedstawić Beneficjentowi:</w:t>
      </w:r>
    </w:p>
    <w:p w:rsidR="0018378C" w:rsidRPr="00AC56B9" w:rsidRDefault="003B007F" w:rsidP="005F7C8C">
      <w:pPr>
        <w:numPr>
          <w:ilvl w:val="0"/>
          <w:numId w:val="34"/>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 poniesionych wydatków inwestycyjnych</w:t>
      </w:r>
      <w:r w:rsidR="0018378C" w:rsidRPr="00AC56B9">
        <w:rPr>
          <w:rFonts w:ascii="Times New Roman" w:eastAsia="Times New Roman" w:hAnsi="Times New Roman"/>
          <w:noProof w:val="0"/>
          <w:sz w:val="24"/>
          <w:szCs w:val="24"/>
          <w:lang w:val="pl-PL"/>
        </w:rPr>
        <w:t xml:space="preserve">, których zakup został dokonany ze środków </w:t>
      </w:r>
      <w:r w:rsidRPr="00AC56B9">
        <w:rPr>
          <w:rFonts w:ascii="Times New Roman" w:eastAsia="Times New Roman" w:hAnsi="Times New Roman"/>
          <w:noProof w:val="0"/>
          <w:sz w:val="24"/>
          <w:szCs w:val="24"/>
          <w:lang w:val="pl-PL"/>
        </w:rPr>
        <w:t>jednorazowego wsparcia finansowego na rozpoczęcie działalności gospodarczej</w:t>
      </w:r>
      <w:r w:rsidR="0018378C" w:rsidRPr="00AC56B9">
        <w:rPr>
          <w:rFonts w:ascii="Times New Roman" w:eastAsia="Times New Roman" w:hAnsi="Times New Roman"/>
          <w:noProof w:val="0"/>
          <w:sz w:val="24"/>
          <w:szCs w:val="24"/>
          <w:lang w:val="pl-PL"/>
        </w:rPr>
        <w:t xml:space="preserve"> ze wskazaniem ich parametrów technicznych</w:t>
      </w:r>
      <w:r w:rsidR="002D6EA2"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lub jakościowych (z oświadczeniem o dokonaniu zakupu towarów lub usług zgodnie z biznes planem, z zastrzeżeniem ust.14). </w:t>
      </w:r>
    </w:p>
    <w:p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na etapie kontroli może żądać od </w:t>
      </w:r>
      <w:r w:rsidR="005C2607" w:rsidRPr="00AC56B9">
        <w:rPr>
          <w:rFonts w:ascii="Times New Roman" w:eastAsia="Times New Roman" w:hAnsi="Times New Roman"/>
          <w:noProof w:val="0"/>
          <w:sz w:val="24"/>
          <w:szCs w:val="24"/>
          <w:lang w:val="pl-PL"/>
        </w:rPr>
        <w:t>Przedsiębiorcy</w:t>
      </w:r>
      <w:r w:rsidR="002D6EA2" w:rsidRPr="00AC56B9">
        <w:rPr>
          <w:rFonts w:ascii="Times New Roman" w:eastAsia="Times New Roman" w:hAnsi="Times New Roman"/>
          <w:noProof w:val="0"/>
          <w:sz w:val="24"/>
          <w:szCs w:val="24"/>
          <w:lang w:val="pl-PL"/>
        </w:rPr>
        <w:t xml:space="preserve"> dokumentów </w:t>
      </w:r>
      <w:r w:rsidRPr="00AC56B9">
        <w:rPr>
          <w:rFonts w:ascii="Times New Roman" w:eastAsia="Times New Roman" w:hAnsi="Times New Roman"/>
          <w:noProof w:val="0"/>
          <w:sz w:val="24"/>
          <w:szCs w:val="24"/>
          <w:lang w:val="pl-PL"/>
        </w:rPr>
        <w:t xml:space="preserve">dotyczących zakupionych towarów i/lub usług zgodnych z zapisami zatwierdzonego biznes planu. </w:t>
      </w:r>
      <w:r w:rsidR="003B007F" w:rsidRPr="00AC56B9">
        <w:rPr>
          <w:rFonts w:ascii="Times New Roman" w:eastAsia="Times New Roman" w:hAnsi="Times New Roman"/>
          <w:spacing w:val="-1"/>
          <w:sz w:val="24"/>
          <w:szCs w:val="24"/>
        </w:rPr>
        <w:t xml:space="preserve">Kopie wszystkich dokumentów </w:t>
      </w:r>
      <w:r w:rsidR="003B007F" w:rsidRPr="00AC56B9">
        <w:rPr>
          <w:rFonts w:ascii="Times New Roman" w:eastAsia="Times New Roman" w:hAnsi="Times New Roman"/>
          <w:sz w:val="24"/>
          <w:szCs w:val="24"/>
        </w:rPr>
        <w:t>muszą być potwierdzone przez Przedsiębiorcę za zgodność z oryginałem przez opatrzenie każdej strony klauzulą „za zgodność z oryginałem”, aktualną datą, nazwą miejscowości oraz własnoręcznym po</w:t>
      </w:r>
      <w:r w:rsidR="003E3A12">
        <w:rPr>
          <w:rFonts w:ascii="Times New Roman" w:eastAsia="Times New Roman" w:hAnsi="Times New Roman"/>
          <w:sz w:val="24"/>
          <w:szCs w:val="24"/>
        </w:rPr>
        <w:t>dpisem P</w:t>
      </w:r>
      <w:r w:rsidR="003B007F" w:rsidRPr="00AC56B9">
        <w:rPr>
          <w:rFonts w:ascii="Times New Roman" w:eastAsia="Times New Roman" w:hAnsi="Times New Roman"/>
          <w:sz w:val="24"/>
          <w:szCs w:val="24"/>
        </w:rPr>
        <w:t>rzedsiębiorcy lub opatrzenie pierwszej strony dokumentu napisem „za zgodność z oryginałem od strony … do strony … z aktualną datą, nazwą miejscowością oraz własnoręcznym podpisem Przedsiębiorcy.</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Wszystkie płatności dokonywane w ramach umowy na otrzymanie jednorazowej dotacji inwestycyjnej powinny być dokonywane w formie bezgotówkowej</w:t>
      </w:r>
      <w:r w:rsidR="00BA303E" w:rsidRPr="00AC56B9">
        <w:rPr>
          <w:rFonts w:ascii="Times New Roman" w:eastAsia="Times New Roman" w:hAnsi="Times New Roman"/>
          <w:noProof w:val="0"/>
          <w:sz w:val="24"/>
          <w:szCs w:val="24"/>
          <w:lang w:val="pl-PL"/>
        </w:rPr>
        <w:t xml:space="preserve"> (w tym kartą płatniczą)</w:t>
      </w:r>
      <w:r w:rsidR="003E3A12">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rzedsiębiorcy przedstawionego w Umowie o dofinansowanie.</w:t>
      </w:r>
      <w:r w:rsidR="00BA303E" w:rsidRPr="00AC56B9">
        <w:rPr>
          <w:rFonts w:ascii="Times New Roman" w:eastAsia="Times New Roman" w:hAnsi="Times New Roman"/>
          <w:noProof w:val="0"/>
          <w:sz w:val="24"/>
          <w:szCs w:val="24"/>
          <w:lang w:val="pl-PL"/>
        </w:rPr>
        <w:t xml:space="preserve"> Transakcje zawierane z innym podmiotem od kwoty 15.000,00 zł i wzwyż należy obligatoryjnie dokonać w formie bezgotówkowej (</w:t>
      </w:r>
      <w:r w:rsidR="003E3A12">
        <w:rPr>
          <w:rFonts w:ascii="Times New Roman" w:eastAsia="Times New Roman" w:hAnsi="Times New Roman"/>
          <w:noProof w:val="0"/>
          <w:sz w:val="24"/>
          <w:szCs w:val="24"/>
          <w:lang w:val="pl-PL"/>
        </w:rPr>
        <w:t>w tym kartą płatniczą) z konta P</w:t>
      </w:r>
      <w:r w:rsidR="00BA303E" w:rsidRPr="00AC56B9">
        <w:rPr>
          <w:rFonts w:ascii="Times New Roman" w:eastAsia="Times New Roman" w:hAnsi="Times New Roman"/>
          <w:noProof w:val="0"/>
          <w:sz w:val="24"/>
          <w:szCs w:val="24"/>
          <w:lang w:val="pl-PL"/>
        </w:rPr>
        <w:t>rzedsiębiorcy przedstawionego w Umowie o dofinansowanie.</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przeprowadzi kontrolę w miejscu prowadzenia działalności gospodarczej z której zostanie sporządzony protokół. W trakcie kontroli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zobowiązany jest:</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zakupione zgodnie z biznes planem wszystkie towary;</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do wglądu dokumenty umożliwiające m.in. ocenę parametrów jakościowych opisanych w biznes planie w tym: potwierdzenia zapłaty (wyciąg bankowy), ewidencj</w:t>
      </w:r>
      <w:r w:rsidR="00AF689F">
        <w:rPr>
          <w:rFonts w:ascii="Times New Roman" w:eastAsia="Times New Roman" w:hAnsi="Times New Roman"/>
          <w:noProof w:val="0"/>
          <w:sz w:val="24"/>
          <w:szCs w:val="24"/>
          <w:lang w:val="pl-PL"/>
        </w:rPr>
        <w:t>ę środków trwałych, specyfikację</w:t>
      </w:r>
      <w:r w:rsidRPr="00AC56B9">
        <w:rPr>
          <w:rFonts w:ascii="Times New Roman" w:eastAsia="Times New Roman" w:hAnsi="Times New Roman"/>
          <w:noProof w:val="0"/>
          <w:sz w:val="24"/>
          <w:szCs w:val="24"/>
          <w:lang w:val="pl-PL"/>
        </w:rPr>
        <w:t xml:space="preserve"> techniczną sprzętu, gwarancję, licencj</w:t>
      </w:r>
      <w:r w:rsidR="00B06F64" w:rsidRPr="00AC56B9">
        <w:rPr>
          <w:rFonts w:ascii="Times New Roman" w:eastAsia="Times New Roman" w:hAnsi="Times New Roman"/>
          <w:noProof w:val="0"/>
          <w:sz w:val="24"/>
          <w:szCs w:val="24"/>
          <w:lang w:val="pl-PL"/>
        </w:rPr>
        <w:t xml:space="preserve">ę </w:t>
      </w:r>
      <w:r w:rsidRPr="00AC56B9">
        <w:rPr>
          <w:rFonts w:ascii="Times New Roman" w:eastAsia="Times New Roman" w:hAnsi="Times New Roman"/>
          <w:noProof w:val="0"/>
          <w:sz w:val="24"/>
          <w:szCs w:val="24"/>
          <w:lang w:val="pl-PL"/>
        </w:rPr>
        <w:t>i inne o które poprosi Beneficjent;</w:t>
      </w:r>
    </w:p>
    <w:p w:rsidR="0018378C"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 pomieszczenie do celów kontroli;</w:t>
      </w:r>
    </w:p>
    <w:p w:rsidR="002D6EA2" w:rsidRPr="00AC56B9" w:rsidRDefault="0018378C"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umożliwić dokonanie dokumentacji fotograficznej przez Beneficjenta w trakcie kontroli</w:t>
      </w:r>
      <w:r w:rsidR="002D6EA2" w:rsidRPr="00AC56B9">
        <w:rPr>
          <w:rFonts w:ascii="Times New Roman" w:eastAsia="Times New Roman" w:hAnsi="Times New Roman"/>
          <w:noProof w:val="0"/>
          <w:sz w:val="24"/>
          <w:szCs w:val="24"/>
          <w:lang w:val="pl-PL"/>
        </w:rPr>
        <w:t>;</w:t>
      </w:r>
    </w:p>
    <w:p w:rsidR="0018378C" w:rsidRPr="00AC56B9" w:rsidRDefault="002D6EA2" w:rsidP="005F7C8C">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umożliwić sprawdzenie </w:t>
      </w:r>
      <w:r w:rsidR="00B06F64" w:rsidRPr="00AC56B9">
        <w:rPr>
          <w:rFonts w:ascii="Times New Roman" w:eastAsia="Times New Roman" w:hAnsi="Times New Roman"/>
          <w:noProof w:val="0"/>
          <w:sz w:val="24"/>
          <w:szCs w:val="24"/>
          <w:lang w:val="pl-PL"/>
        </w:rPr>
        <w:t>prawidłowości</w:t>
      </w:r>
      <w:r w:rsidRPr="00AC56B9">
        <w:rPr>
          <w:rFonts w:ascii="Times New Roman" w:eastAsia="Times New Roman" w:hAnsi="Times New Roman"/>
          <w:noProof w:val="0"/>
          <w:sz w:val="24"/>
          <w:szCs w:val="24"/>
          <w:lang w:val="pl-PL"/>
        </w:rPr>
        <w:t xml:space="preserve"> wykonania umowy, a w szczególności fakt prowadzenia działalności gospodarczej oraz wykorzystanie zakupionych towarów lub usług zgodnie z charakterem prowadzonej działalności</w:t>
      </w:r>
      <w:r w:rsidR="0018378C" w:rsidRPr="00AC56B9">
        <w:rPr>
          <w:rFonts w:ascii="Times New Roman" w:eastAsia="Times New Roman" w:hAnsi="Times New Roman"/>
          <w:noProof w:val="0"/>
          <w:sz w:val="24"/>
          <w:szCs w:val="24"/>
          <w:lang w:val="pl-PL"/>
        </w:rPr>
        <w:t>.</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biznes planu w zakresie </w:t>
      </w:r>
      <w:r w:rsidR="00871647" w:rsidRPr="00AC56B9">
        <w:rPr>
          <w:rFonts w:ascii="Times New Roman" w:eastAsia="Times New Roman" w:hAnsi="Times New Roman"/>
          <w:noProof w:val="0"/>
          <w:sz w:val="24"/>
          <w:szCs w:val="24"/>
          <w:lang w:val="pl-PL"/>
        </w:rPr>
        <w:t>parametrów technicznych/</w:t>
      </w:r>
      <w:r w:rsidR="0018378C" w:rsidRPr="00AC56B9">
        <w:rPr>
          <w:rFonts w:ascii="Times New Roman" w:eastAsia="Times New Roman" w:hAnsi="Times New Roman"/>
          <w:noProof w:val="0"/>
          <w:sz w:val="24"/>
          <w:szCs w:val="24"/>
          <w:lang w:val="pl-PL"/>
        </w:rPr>
        <w:t xml:space="preserve">jakościowych towarów lub usług przewidywanych do zakupienia oraz ich wartości jednostkowych. Beneficjent w ciągu 5 dni kalendarzowych od otrzymania wniosku </w:t>
      </w:r>
      <w:r w:rsidR="003E3A12">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rsidR="0018378C" w:rsidRPr="00AC56B9" w:rsidRDefault="0018378C" w:rsidP="005F7C8C">
      <w:pPr>
        <w:numPr>
          <w:ilvl w:val="0"/>
          <w:numId w:val="17"/>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00B06F64" w:rsidRPr="00AC56B9">
        <w:rPr>
          <w:rFonts w:ascii="Times New Roman" w:eastAsia="Times New Roman" w:hAnsi="Times New Roman"/>
          <w:noProof w:val="0"/>
          <w:sz w:val="24"/>
          <w:szCs w:val="24"/>
          <w:lang w:val="pl-PL"/>
        </w:rPr>
        <w:t>Stowarzyszenie „Centrum Rozwoju Ekonomicznego Pasłęka</w:t>
      </w:r>
      <w:r w:rsidRPr="00AC56B9">
        <w:rPr>
          <w:rFonts w:ascii="Times New Roman" w:eastAsia="Times New Roman" w:hAnsi="Times New Roman"/>
          <w:noProof w:val="0"/>
          <w:sz w:val="24"/>
          <w:szCs w:val="24"/>
          <w:lang w:val="pl-PL"/>
        </w:rPr>
        <w:t xml:space="preserve">”  wystawia </w:t>
      </w:r>
      <w:r w:rsidR="003E3A12">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 xml:space="preserve">Zaświadczenie o udzielonej pomocy de </w:t>
      </w:r>
      <w:proofErr w:type="spellStart"/>
      <w:r w:rsidRPr="00AC56B9">
        <w:rPr>
          <w:rFonts w:ascii="Times New Roman" w:eastAsia="Times New Roman" w:hAnsi="Times New Roman"/>
          <w:i/>
          <w:noProof w:val="0"/>
          <w:sz w:val="24"/>
          <w:szCs w:val="24"/>
          <w:lang w:val="pl-PL"/>
        </w:rPr>
        <w:t>minimis</w:t>
      </w:r>
      <w:proofErr w:type="spellEnd"/>
      <w:r w:rsidRPr="00AC56B9">
        <w:rPr>
          <w:rFonts w:ascii="Times New Roman" w:eastAsia="Times New Roman" w:hAnsi="Times New Roman"/>
          <w:i/>
          <w:noProof w:val="0"/>
          <w:sz w:val="24"/>
          <w:szCs w:val="24"/>
          <w:lang w:val="pl-PL"/>
        </w:rPr>
        <w:t>.</w:t>
      </w:r>
      <w:r w:rsidRPr="00AC56B9">
        <w:rPr>
          <w:rFonts w:ascii="Times New Roman" w:eastAsia="Times New Roman" w:hAnsi="Times New Roman"/>
          <w:noProof w:val="0"/>
          <w:sz w:val="24"/>
          <w:szCs w:val="24"/>
          <w:lang w:val="pl-PL"/>
        </w:rPr>
        <w:t xml:space="preserve"> </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przez cały okres udziału w projekcie nie może zmienić formy </w:t>
      </w:r>
      <w:proofErr w:type="spellStart"/>
      <w:r w:rsidR="0018378C" w:rsidRPr="00AC56B9">
        <w:rPr>
          <w:rFonts w:ascii="Times New Roman" w:eastAsia="Times New Roman" w:hAnsi="Times New Roman"/>
          <w:noProof w:val="0"/>
          <w:sz w:val="24"/>
          <w:szCs w:val="24"/>
          <w:lang w:val="pl-PL"/>
        </w:rPr>
        <w:t>organizacyjno</w:t>
      </w:r>
      <w:proofErr w:type="spellEnd"/>
      <w:r w:rsidR="0018378C" w:rsidRPr="00AC56B9">
        <w:rPr>
          <w:rFonts w:ascii="Times New Roman" w:eastAsia="Times New Roman" w:hAnsi="Times New Roman"/>
          <w:noProof w:val="0"/>
          <w:sz w:val="24"/>
          <w:szCs w:val="24"/>
          <w:lang w:val="pl-PL"/>
        </w:rPr>
        <w:t xml:space="preserve"> – prawnej prowadzonej działalności gospodarczej. </w:t>
      </w:r>
    </w:p>
    <w:p w:rsidR="0018378C" w:rsidRPr="00AC56B9" w:rsidRDefault="00B31A7F" w:rsidP="005F7C8C">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będzie zobowiązany do prowadzenia działalności gospodarczej na rozwój, której otrzymał wsparcie finansowe przez okres </w:t>
      </w:r>
      <w:r w:rsidR="0018378C" w:rsidRPr="00AC56B9">
        <w:rPr>
          <w:rFonts w:ascii="Times New Roman" w:eastAsia="Times New Roman" w:hAnsi="Times New Roman"/>
          <w:b/>
          <w:noProof w:val="0"/>
          <w:sz w:val="24"/>
          <w:szCs w:val="24"/>
          <w:lang w:val="pl-PL"/>
        </w:rPr>
        <w:t>co najmniej 12 miesięcy</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 xml:space="preserve">od dnia podpisania </w:t>
      </w:r>
      <w:r w:rsidR="0018378C" w:rsidRPr="00AC56B9">
        <w:rPr>
          <w:rFonts w:ascii="Times New Roman" w:eastAsia="Times New Roman" w:hAnsi="Times New Roman"/>
          <w:b/>
          <w:i/>
          <w:noProof w:val="0"/>
          <w:sz w:val="24"/>
          <w:szCs w:val="24"/>
          <w:lang w:val="pl-PL"/>
        </w:rPr>
        <w:t xml:space="preserve">Umowy na </w:t>
      </w:r>
      <w:r w:rsidR="003B007F" w:rsidRPr="00AC56B9">
        <w:rPr>
          <w:rFonts w:ascii="Times New Roman" w:eastAsia="Times New Roman" w:hAnsi="Times New Roman"/>
          <w:b/>
          <w:i/>
          <w:noProof w:val="0"/>
          <w:sz w:val="24"/>
          <w:szCs w:val="24"/>
          <w:lang w:val="pl-PL"/>
        </w:rPr>
        <w:t>udzielenie</w:t>
      </w:r>
      <w:r w:rsidR="003B007F" w:rsidRPr="00AC56B9">
        <w:rPr>
          <w:rFonts w:ascii="Times New Roman" w:eastAsia="Times New Roman" w:hAnsi="Times New Roman"/>
          <w:b/>
          <w:noProof w:val="0"/>
          <w:sz w:val="24"/>
          <w:szCs w:val="24"/>
          <w:lang w:val="pl-PL"/>
        </w:rPr>
        <w:t xml:space="preserve"> </w:t>
      </w:r>
      <w:r w:rsidR="003B007F" w:rsidRPr="00AC56B9">
        <w:rPr>
          <w:rFonts w:ascii="Times New Roman" w:eastAsia="Times New Roman" w:hAnsi="Times New Roman"/>
          <w:b/>
          <w:i/>
          <w:noProof w:val="0"/>
          <w:sz w:val="24"/>
          <w:szCs w:val="24"/>
          <w:lang w:val="pl-PL"/>
        </w:rPr>
        <w:t>wsparcia finansowego</w:t>
      </w:r>
      <w:r w:rsidR="0018378C" w:rsidRPr="00AC56B9">
        <w:rPr>
          <w:rFonts w:ascii="Times New Roman" w:eastAsia="Times New Roman" w:hAnsi="Times New Roman"/>
          <w:b/>
          <w:noProof w:val="0"/>
          <w:sz w:val="24"/>
          <w:szCs w:val="24"/>
          <w:lang w:val="pl-PL"/>
        </w:rPr>
        <w:t>.</w:t>
      </w:r>
      <w:r w:rsidR="0018378C" w:rsidRPr="00AC56B9">
        <w:rPr>
          <w:rFonts w:ascii="Times New Roman" w:eastAsia="Times New Roman" w:hAnsi="Times New Roman"/>
          <w:noProof w:val="0"/>
          <w:sz w:val="24"/>
          <w:szCs w:val="24"/>
          <w:lang w:val="pl-PL"/>
        </w:rPr>
        <w:t xml:space="preserve"> W ciągu 30 dni kalendarzowych po upływie 12- go miesiąca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jest do dostarczenia do </w:t>
      </w:r>
      <w:r w:rsidR="00C57254" w:rsidRPr="00AC56B9">
        <w:rPr>
          <w:rFonts w:ascii="Times New Roman" w:eastAsia="Times New Roman" w:hAnsi="Times New Roman"/>
          <w:noProof w:val="0"/>
          <w:sz w:val="24"/>
          <w:szCs w:val="24"/>
          <w:lang w:val="pl-PL"/>
        </w:rPr>
        <w:t>Stowarzyszenia „Centrum Rozwoju Ekonomicznego Pasłęka”</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bCs/>
          <w:noProof w:val="0"/>
          <w:sz w:val="24"/>
          <w:szCs w:val="24"/>
          <w:lang w:val="pl-PL"/>
        </w:rPr>
        <w:t xml:space="preserve">aktualnych </w:t>
      </w:r>
      <w:r w:rsidR="0018378C" w:rsidRPr="00AC56B9">
        <w:rPr>
          <w:rFonts w:ascii="Times New Roman" w:eastAsia="Times New Roman" w:hAnsi="Times New Roman"/>
          <w:noProof w:val="0"/>
          <w:sz w:val="24"/>
          <w:szCs w:val="24"/>
          <w:lang w:val="pl-PL"/>
        </w:rPr>
        <w:t>dokumentów potwierdzających funkcjonowanie firmy, takich jak:</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 wypis z organu rejestrowego;</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zaświadczenie z ZUS o niezaleganiu w opłacaniu składek na ubezpieczenie społeczne </w:t>
      </w:r>
      <w:r w:rsidRPr="00AC56B9">
        <w:rPr>
          <w:rFonts w:ascii="Times New Roman" w:eastAsia="Times New Roman" w:hAnsi="Times New Roman"/>
          <w:noProof w:val="0"/>
          <w:sz w:val="24"/>
          <w:szCs w:val="24"/>
          <w:lang w:val="pl-PL"/>
        </w:rPr>
        <w:br/>
        <w:t>i zdrowotne;</w:t>
      </w:r>
    </w:p>
    <w:p w:rsidR="0018378C" w:rsidRPr="00AC56B9" w:rsidRDefault="0018378C"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 z Urzędu Skarbowego o niezaleganiu z uiszczaniem podatków.</w:t>
      </w:r>
    </w:p>
    <w:p w:rsidR="00AF3A39" w:rsidRPr="00AC56B9" w:rsidRDefault="00AF3A39" w:rsidP="005F7C8C">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Oświadczenie potwierdzające zatrudnienie pracownika zgodnie z </w:t>
      </w:r>
      <w:r w:rsidR="00662723" w:rsidRPr="00AC56B9">
        <w:rPr>
          <w:rFonts w:ascii="Times New Roman" w:eastAsia="Times New Roman" w:hAnsi="Times New Roman"/>
          <w:noProof w:val="0"/>
          <w:sz w:val="24"/>
          <w:szCs w:val="24"/>
          <w:lang w:val="pl-PL"/>
        </w:rPr>
        <w:t xml:space="preserve">deklaracją złożoną w </w:t>
      </w:r>
      <w:r w:rsidR="0012258F" w:rsidRPr="00AC56B9">
        <w:rPr>
          <w:rFonts w:ascii="Times New Roman" w:eastAsia="Times New Roman" w:hAnsi="Times New Roman"/>
          <w:noProof w:val="0"/>
          <w:sz w:val="24"/>
          <w:szCs w:val="24"/>
          <w:lang w:val="pl-PL"/>
        </w:rPr>
        <w:t>formularzu rekrutacyjnym</w:t>
      </w:r>
      <w:r w:rsidR="003B13A8" w:rsidRPr="00AC56B9">
        <w:rPr>
          <w:rFonts w:ascii="Times New Roman" w:eastAsia="Times New Roman" w:hAnsi="Times New Roman"/>
          <w:noProof w:val="0"/>
          <w:sz w:val="24"/>
          <w:szCs w:val="24"/>
          <w:lang w:val="pl-PL"/>
        </w:rPr>
        <w:t xml:space="preserve"> oraz na rozmowie z doradcą biznesowym </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 dostarczenie dokumentów do ostatniego dnia wyznaczonego przez </w:t>
      </w:r>
      <w:r w:rsidR="00C57254" w:rsidRPr="00AC56B9">
        <w:rPr>
          <w:rFonts w:ascii="Times New Roman" w:eastAsia="Times New Roman" w:hAnsi="Times New Roman"/>
          <w:b/>
          <w:noProof w:val="0"/>
          <w:sz w:val="24"/>
          <w:szCs w:val="24"/>
          <w:lang w:val="pl-PL"/>
        </w:rPr>
        <w:t>Stowarzyszenie „Centrum Rozwoju Ekonomicznego Pasłęka”</w:t>
      </w:r>
      <w:r w:rsidRPr="00AC56B9">
        <w:rPr>
          <w:rFonts w:ascii="Times New Roman" w:eastAsia="Times New Roman" w:hAnsi="Times New Roman"/>
          <w:b/>
          <w:noProof w:val="0"/>
          <w:sz w:val="24"/>
          <w:szCs w:val="24"/>
          <w:lang w:val="pl-PL"/>
        </w:rPr>
        <w:t xml:space="preserve"> oznacza nie dotrzymanie warunków </w:t>
      </w:r>
      <w:r w:rsidRPr="00AC56B9">
        <w:rPr>
          <w:rFonts w:ascii="Times New Roman" w:eastAsia="Times New Roman" w:hAnsi="Times New Roman"/>
          <w:b/>
          <w:i/>
          <w:noProof w:val="0"/>
          <w:sz w:val="24"/>
          <w:szCs w:val="24"/>
          <w:lang w:val="pl-PL"/>
        </w:rPr>
        <w:t>Umowy</w:t>
      </w:r>
      <w:r w:rsidRPr="00AC56B9">
        <w:rPr>
          <w:rFonts w:ascii="Times New Roman" w:eastAsia="Times New Roman" w:hAnsi="Times New Roman"/>
          <w:b/>
          <w:noProof w:val="0"/>
          <w:sz w:val="24"/>
          <w:szCs w:val="24"/>
          <w:lang w:val="pl-PL"/>
        </w:rPr>
        <w:t xml:space="preserve"> i skutkować będzie rozpoczęciem procesu odzyskania środków pochodzących z dotacji, zgodnie z warunkami </w:t>
      </w:r>
      <w:r w:rsidRPr="00AC56B9">
        <w:rPr>
          <w:rFonts w:ascii="Times New Roman" w:eastAsia="Times New Roman" w:hAnsi="Times New Roman"/>
          <w:b/>
          <w:i/>
          <w:noProof w:val="0"/>
          <w:sz w:val="24"/>
          <w:szCs w:val="24"/>
          <w:lang w:val="pl-PL"/>
        </w:rPr>
        <w:t xml:space="preserve">Umowy </w:t>
      </w:r>
      <w:r w:rsidRPr="00AC56B9">
        <w:rPr>
          <w:rFonts w:ascii="Times New Roman" w:eastAsia="Times New Roman" w:hAnsi="Times New Roman"/>
          <w:b/>
          <w:noProof w:val="0"/>
          <w:sz w:val="24"/>
          <w:szCs w:val="24"/>
          <w:lang w:val="pl-PL"/>
        </w:rPr>
        <w:t xml:space="preserve">podpisanej z </w:t>
      </w:r>
      <w:r w:rsidR="00A94216" w:rsidRPr="00AC56B9">
        <w:rPr>
          <w:rFonts w:ascii="Times New Roman" w:eastAsia="Times New Roman" w:hAnsi="Times New Roman"/>
          <w:b/>
          <w:noProof w:val="0"/>
          <w:sz w:val="24"/>
          <w:szCs w:val="24"/>
          <w:lang w:val="pl-PL"/>
        </w:rPr>
        <w:t>Przedsiębiorcą</w:t>
      </w:r>
      <w:r w:rsidRPr="00AC56B9">
        <w:rPr>
          <w:rFonts w:ascii="Times New Roman" w:eastAsia="Times New Roman" w:hAnsi="Times New Roman"/>
          <w:b/>
          <w:noProof w:val="0"/>
          <w:sz w:val="24"/>
          <w:szCs w:val="24"/>
          <w:lang w:val="pl-PL"/>
        </w:rPr>
        <w:t>.</w:t>
      </w:r>
    </w:p>
    <w:p w:rsidR="0018378C" w:rsidRPr="00AC56B9" w:rsidRDefault="0018378C" w:rsidP="005F7C8C">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Zwrot zabezpieczenia przyznanej dotacji dokonywany jest po 12 miesiącach od dnia podpisania umowy na otrzymanie jednorazowej dotacji inwestycyjnej na wniosek Beneficjenta pod warunkiem spełnienia warunków określonych w ust. 11, 13, 17.</w:t>
      </w:r>
    </w:p>
    <w:p w:rsidR="00821DB6"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11 – Procedura ocen</w:t>
      </w:r>
      <w:r w:rsidR="00821DB6" w:rsidRPr="00AC56B9">
        <w:rPr>
          <w:rFonts w:ascii="Times New Roman" w:eastAsia="Times New Roman" w:hAnsi="Times New Roman"/>
          <w:b/>
          <w:noProof w:val="0"/>
          <w:sz w:val="24"/>
          <w:szCs w:val="24"/>
          <w:lang w:val="pl-PL"/>
        </w:rPr>
        <w:t>y wniosków o wsparcie finansowe</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ciągu 14 dni roboczych od daty </w:t>
      </w:r>
      <w:r w:rsidR="00BA22A1" w:rsidRPr="00AC56B9">
        <w:rPr>
          <w:rFonts w:ascii="Times New Roman" w:eastAsia="Times New Roman" w:hAnsi="Times New Roman"/>
          <w:noProof w:val="0"/>
          <w:sz w:val="24"/>
          <w:szCs w:val="24"/>
          <w:lang w:val="pl-PL"/>
        </w:rPr>
        <w:t xml:space="preserve">zamknięcia grupy lub </w:t>
      </w:r>
      <w:r w:rsidRPr="00AC56B9">
        <w:rPr>
          <w:rFonts w:ascii="Times New Roman" w:eastAsia="Times New Roman" w:hAnsi="Times New Roman"/>
          <w:noProof w:val="0"/>
          <w:sz w:val="24"/>
          <w:szCs w:val="24"/>
          <w:lang w:val="pl-PL"/>
        </w:rPr>
        <w:t>zakończenia naboru wniosków Beneficjent dokonuje oceny formalnej i merytorycznej złożonych dokumentów.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sidR="001A0D48">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rsidR="0018378C" w:rsidRPr="00AC56B9" w:rsidRDefault="0018378C" w:rsidP="005F7C8C">
      <w:pPr>
        <w:widowControl w:val="0"/>
        <w:numPr>
          <w:ilvl w:val="0"/>
          <w:numId w:val="1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podczas oceny formalnej wniosku braków/błędów oczywistych </w:t>
      </w:r>
      <w:r w:rsidRPr="00AC56B9">
        <w:rPr>
          <w:rFonts w:ascii="Times New Roman" w:eastAsia="Times New Roman" w:hAnsi="Times New Roman"/>
          <w:noProof w:val="0"/>
          <w:sz w:val="24"/>
          <w:szCs w:val="24"/>
          <w:lang w:val="pl-PL"/>
        </w:rPr>
        <w:lastRenderedPageBreak/>
        <w:t>(brak podpisu, niewypełnione pola, brak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w:t>
      </w:r>
      <w:r w:rsidR="009162B8" w:rsidRPr="00AC56B9">
        <w:rPr>
          <w:rFonts w:ascii="Times New Roman" w:eastAsia="Times New Roman" w:hAnsi="Times New Roman"/>
          <w:noProof w:val="0"/>
          <w:sz w:val="24"/>
          <w:szCs w:val="24"/>
          <w:lang w:val="pl-PL"/>
        </w:rPr>
        <w:t xml:space="preserve">ej (uczestnik zobowiązany jest </w:t>
      </w:r>
      <w:r w:rsidRPr="00AC56B9">
        <w:rPr>
          <w:rFonts w:ascii="Times New Roman" w:eastAsia="Times New Roman" w:hAnsi="Times New Roman"/>
          <w:noProof w:val="0"/>
          <w:sz w:val="24"/>
          <w:szCs w:val="24"/>
          <w:lang w:val="pl-PL"/>
        </w:rPr>
        <w:t xml:space="preserve">do potwierdzenia odczytania e-maila), a w przypadku, gdy uczestnik nie dysponuje adresem e-mail, zostanie powiadomiony  pisemnie.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możliwość jednorazowego uzupełnieni</w:t>
      </w:r>
      <w:r w:rsidR="009162B8" w:rsidRPr="00AC56B9">
        <w:rPr>
          <w:rFonts w:ascii="Times New Roman" w:eastAsia="Times New Roman" w:hAnsi="Times New Roman"/>
          <w:noProof w:val="0"/>
          <w:sz w:val="24"/>
          <w:szCs w:val="24"/>
          <w:lang w:val="pl-PL"/>
        </w:rPr>
        <w:t xml:space="preserve">a złożonego wniosku w terminie </w:t>
      </w:r>
      <w:r w:rsidRPr="00AC56B9">
        <w:rPr>
          <w:rFonts w:ascii="Times New Roman" w:eastAsia="Times New Roman" w:hAnsi="Times New Roman"/>
          <w:noProof w:val="0"/>
          <w:sz w:val="24"/>
          <w:szCs w:val="24"/>
          <w:lang w:val="pl-PL"/>
        </w:rPr>
        <w:t xml:space="preserve">3 dni roboczych liczonych od dnia odczytania e-maila bądź odbioru pisma. Wnioski nie uzupełnione w terminie lub niekompletne nie zostaną przekazane do oceny merytorycznej dokonywanej przez KOW. Beneficjent (Projektodawca) ma każdorazowo obowiązek pisemnego poinformowania uczestnika o wyniku oceny formalnej złożonego przez niego </w:t>
      </w:r>
      <w:r w:rsidR="009162B8" w:rsidRPr="00AC56B9">
        <w:rPr>
          <w:rFonts w:ascii="Times New Roman" w:eastAsia="Times New Roman" w:hAnsi="Times New Roman"/>
          <w:i/>
          <w:noProof w:val="0"/>
          <w:sz w:val="24"/>
          <w:szCs w:val="24"/>
          <w:lang w:val="pl-PL"/>
        </w:rPr>
        <w:t xml:space="preserve">Wniosku </w:t>
      </w:r>
      <w:r w:rsidR="003B007F" w:rsidRPr="00AC56B9">
        <w:rPr>
          <w:rFonts w:ascii="Times New Roman" w:eastAsia="Times New Roman" w:hAnsi="Times New Roman"/>
          <w:i/>
          <w:noProof w:val="0"/>
          <w:sz w:val="24"/>
          <w:szCs w:val="24"/>
          <w:lang w:val="pl-PL"/>
        </w:rPr>
        <w:t>udzielenie</w:t>
      </w:r>
      <w:r w:rsidR="003B007F" w:rsidRPr="00AC56B9">
        <w:rPr>
          <w:rFonts w:ascii="Times New Roman" w:eastAsia="Times New Roman" w:hAnsi="Times New Roman"/>
          <w:noProof w:val="0"/>
          <w:sz w:val="24"/>
          <w:szCs w:val="24"/>
          <w:lang w:val="pl-PL"/>
        </w:rPr>
        <w:t xml:space="preserve"> </w:t>
      </w:r>
      <w:r w:rsidR="003B007F"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w terminie 7 dni kalendarzowych od dnia zakończenia oceny formalnej danego wniosku.</w:t>
      </w:r>
    </w:p>
    <w:p w:rsidR="001A0D48" w:rsidRPr="001A0D48" w:rsidRDefault="0018378C" w:rsidP="005F7C8C">
      <w:pPr>
        <w:numPr>
          <w:ilvl w:val="0"/>
          <w:numId w:val="19"/>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sidR="00545A43" w:rsidRPr="00AC56B9">
        <w:rPr>
          <w:rFonts w:ascii="Times New Roman" w:eastAsia="Times New Roman" w:hAnsi="Times New Roman"/>
          <w:noProof w:val="0"/>
          <w:sz w:val="24"/>
          <w:szCs w:val="24"/>
          <w:lang w:val="pl-PL"/>
        </w:rPr>
        <w:t>Stowarzyszenie „Centrum Rozwoju Ekonomicznego Pasłęka”</w:t>
      </w:r>
      <w:r w:rsidRPr="00AC56B9">
        <w:rPr>
          <w:rFonts w:ascii="Times New Roman" w:eastAsia="Times New Roman" w:hAnsi="Times New Roman"/>
          <w:noProof w:val="0"/>
          <w:sz w:val="24"/>
          <w:szCs w:val="24"/>
          <w:lang w:val="pl-PL"/>
        </w:rPr>
        <w:t xml:space="preserve"> Komisję Oceny Wniosków, obradującą w siedzibie </w:t>
      </w:r>
      <w:r w:rsidR="00545A43" w:rsidRPr="00AC56B9">
        <w:rPr>
          <w:rFonts w:ascii="Times New Roman" w:eastAsia="Times New Roman" w:hAnsi="Times New Roman"/>
          <w:noProof w:val="0"/>
          <w:sz w:val="24"/>
          <w:szCs w:val="24"/>
          <w:lang w:val="pl-PL"/>
        </w:rPr>
        <w:t>Stowarzyszenia „CREP”</w:t>
      </w:r>
      <w:r w:rsidRPr="00AC56B9">
        <w:rPr>
          <w:rFonts w:ascii="Times New Roman" w:eastAsia="Times New Roman" w:hAnsi="Times New Roman"/>
          <w:noProof w:val="0"/>
          <w:sz w:val="24"/>
          <w:szCs w:val="24"/>
          <w:lang w:val="pl-PL"/>
        </w:rPr>
        <w:t>.</w:t>
      </w:r>
      <w:r w:rsidR="00AC5DDE" w:rsidRPr="00AC56B9">
        <w:rPr>
          <w:rFonts w:ascii="Times New Roman" w:eastAsia="Times New Roman" w:hAnsi="Times New Roman"/>
          <w:noProof w:val="0"/>
          <w:sz w:val="24"/>
          <w:szCs w:val="24"/>
          <w:lang w:val="pl-PL"/>
        </w:rPr>
        <w:t xml:space="preserve"> </w:t>
      </w:r>
    </w:p>
    <w:p w:rsidR="0018378C" w:rsidRPr="00AC56B9" w:rsidRDefault="00AC5DDE" w:rsidP="001A0D48">
      <w:pPr>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hAnsi="Times New Roman"/>
          <w:sz w:val="24"/>
          <w:szCs w:val="24"/>
        </w:rPr>
        <w:t xml:space="preserve">KOW będzie zwoływany sukcesywnie w zależności od liczby złożonych wniosków, nie </w:t>
      </w:r>
      <w:r w:rsidR="001A0D48">
        <w:rPr>
          <w:rFonts w:ascii="Times New Roman" w:hAnsi="Times New Roman"/>
          <w:sz w:val="24"/>
          <w:szCs w:val="24"/>
        </w:rPr>
        <w:t>rzadziej niż jeden raz w m-cu</w:t>
      </w:r>
      <w:r w:rsidRPr="00AC56B9">
        <w:rPr>
          <w:rFonts w:ascii="Times New Roman" w:hAnsi="Times New Roman"/>
          <w:sz w:val="24"/>
          <w:szCs w:val="24"/>
        </w:rPr>
        <w:t xml:space="preserve"> aż do wyczerpania alokacji.</w:t>
      </w:r>
    </w:p>
    <w:p w:rsidR="00545A43" w:rsidRPr="00AC56B9" w:rsidRDefault="00BB3B3F"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Komisja składa się z minimum 6</w:t>
      </w:r>
      <w:r w:rsidR="0018378C" w:rsidRPr="00AC56B9">
        <w:rPr>
          <w:rFonts w:ascii="Times New Roman" w:eastAsia="Times New Roman" w:hAnsi="Times New Roman"/>
          <w:noProof w:val="0"/>
          <w:sz w:val="24"/>
          <w:szCs w:val="24"/>
          <w:lang w:val="pl-PL"/>
        </w:rPr>
        <w:t xml:space="preserve"> osób tj.</w:t>
      </w:r>
      <w:r w:rsidR="001A0D48">
        <w:rPr>
          <w:rFonts w:ascii="Times New Roman" w:eastAsia="Times New Roman" w:hAnsi="Times New Roman"/>
          <w:noProof w:val="0"/>
          <w:sz w:val="24"/>
          <w:szCs w:val="24"/>
          <w:lang w:val="pl-PL"/>
        </w:rPr>
        <w:t>:</w:t>
      </w:r>
      <w:r w:rsidRPr="00AC56B9">
        <w:rPr>
          <w:rFonts w:ascii="Times New Roman" w:hAnsi="Times New Roman"/>
          <w:sz w:val="24"/>
          <w:szCs w:val="24"/>
        </w:rPr>
        <w:t xml:space="preserve"> </w:t>
      </w:r>
      <w:r w:rsidR="00F62094" w:rsidRPr="00AC56B9">
        <w:rPr>
          <w:rFonts w:ascii="Times New Roman" w:hAnsi="Times New Roman"/>
          <w:sz w:val="24"/>
          <w:szCs w:val="24"/>
        </w:rPr>
        <w:t>4</w:t>
      </w:r>
      <w:r w:rsidRPr="00AC56B9">
        <w:rPr>
          <w:rFonts w:ascii="Times New Roman" w:hAnsi="Times New Roman"/>
          <w:sz w:val="24"/>
          <w:szCs w:val="24"/>
        </w:rPr>
        <w:t xml:space="preserve"> ekspertów</w:t>
      </w:r>
      <w:r w:rsidR="00F62094" w:rsidRPr="00AC56B9">
        <w:rPr>
          <w:rFonts w:ascii="Times New Roman" w:hAnsi="Times New Roman"/>
          <w:sz w:val="24"/>
          <w:szCs w:val="24"/>
        </w:rPr>
        <w:t xml:space="preserve"> do oceny wniosków</w:t>
      </w:r>
      <w:r w:rsidRPr="00AC56B9">
        <w:rPr>
          <w:rFonts w:ascii="Times New Roman" w:hAnsi="Times New Roman"/>
          <w:sz w:val="24"/>
          <w:szCs w:val="24"/>
        </w:rPr>
        <w:t xml:space="preserve"> (posiadający</w:t>
      </w:r>
      <w:r w:rsidR="00545A43" w:rsidRPr="00AC56B9">
        <w:rPr>
          <w:rFonts w:ascii="Times New Roman" w:hAnsi="Times New Roman"/>
          <w:sz w:val="24"/>
          <w:szCs w:val="24"/>
        </w:rPr>
        <w:t>ch</w:t>
      </w:r>
      <w:r w:rsidRPr="00AC56B9">
        <w:rPr>
          <w:rFonts w:ascii="Times New Roman" w:hAnsi="Times New Roman"/>
          <w:sz w:val="24"/>
          <w:szCs w:val="24"/>
        </w:rPr>
        <w:t xml:space="preserve"> doświadczenie w ocenie biznesplanów oraz odpowi</w:t>
      </w:r>
      <w:r w:rsidR="00545A43" w:rsidRPr="00AC56B9">
        <w:rPr>
          <w:rFonts w:ascii="Times New Roman" w:hAnsi="Times New Roman"/>
          <w:sz w:val="24"/>
          <w:szCs w:val="24"/>
        </w:rPr>
        <w:t xml:space="preserve">ednie wykształcenie), </w:t>
      </w:r>
      <w:r w:rsidRPr="00AC56B9">
        <w:rPr>
          <w:rFonts w:ascii="Times New Roman" w:hAnsi="Times New Roman"/>
          <w:sz w:val="24"/>
          <w:szCs w:val="24"/>
        </w:rPr>
        <w:t xml:space="preserve"> pracowników </w:t>
      </w:r>
      <w:r w:rsidR="00545A43" w:rsidRPr="00AC56B9">
        <w:rPr>
          <w:rFonts w:ascii="Times New Roman" w:hAnsi="Times New Roman"/>
          <w:sz w:val="24"/>
          <w:szCs w:val="24"/>
        </w:rPr>
        <w:t>S</w:t>
      </w:r>
      <w:r w:rsidR="001A0D48">
        <w:rPr>
          <w:rFonts w:ascii="Times New Roman" w:hAnsi="Times New Roman"/>
          <w:sz w:val="24"/>
          <w:szCs w:val="24"/>
        </w:rPr>
        <w:t>towarzyszenia „</w:t>
      </w:r>
      <w:r w:rsidR="00545A43" w:rsidRPr="00AC56B9">
        <w:rPr>
          <w:rFonts w:ascii="Times New Roman" w:hAnsi="Times New Roman"/>
          <w:sz w:val="24"/>
          <w:szCs w:val="24"/>
        </w:rPr>
        <w:t>CREP</w:t>
      </w:r>
      <w:r w:rsidR="001A0D48">
        <w:rPr>
          <w:rFonts w:ascii="Times New Roman" w:hAnsi="Times New Roman"/>
          <w:sz w:val="24"/>
          <w:szCs w:val="24"/>
        </w:rPr>
        <w:t>“</w:t>
      </w:r>
      <w:r w:rsidR="00545A43" w:rsidRPr="00AC56B9">
        <w:rPr>
          <w:rFonts w:ascii="Times New Roman" w:hAnsi="Times New Roman"/>
          <w:sz w:val="24"/>
          <w:szCs w:val="24"/>
        </w:rPr>
        <w:t>.</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Wynagrodzenie osób powołanych do pracy w KOW jest wydatkiem kwalifikowalnym. Pracownicy Beneficjenta (Projektodawcy) biorący udział w realizacji projektu i otrzymujący już z tego tytułu wynagrodzenie, nie otrzymują dodatkowych środków w związku z udziałem w pracach KOW (podwójne wynagradzanie).</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posiedzeniu KOW </w:t>
      </w:r>
      <w:r w:rsidRPr="00AC56B9">
        <w:rPr>
          <w:rFonts w:ascii="Times New Roman" w:eastAsia="Times New Roman" w:hAnsi="Times New Roman"/>
          <w:noProof w:val="0"/>
          <w:sz w:val="24"/>
          <w:szCs w:val="24"/>
          <w:u w:val="single"/>
          <w:lang w:val="pl-PL"/>
        </w:rPr>
        <w:t>fakultatywnie</w:t>
      </w:r>
      <w:r w:rsidRPr="00AC56B9">
        <w:rPr>
          <w:rFonts w:ascii="Times New Roman" w:eastAsia="Times New Roman" w:hAnsi="Times New Roman"/>
          <w:noProof w:val="0"/>
          <w:sz w:val="24"/>
          <w:szCs w:val="24"/>
          <w:lang w:val="pl-PL"/>
        </w:rPr>
        <w:t xml:space="preserve"> bierze również udział przedstawiciel Wojewódzkiego Urzędu Pracy w Olsztynie, w celu zapewnienia obiektywnej i rzetelnej procedury oceny wniosków. Występuje on w roli obserwatora z prawem reagowania i ewentualnej interwencji w przypadku stwierdzenia naruszenia procedur oceny wniosku.</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przeprowadzenie oceny merytorycznej wniosków o otrzymanie wsparcia finansowego złożonych przez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zweryfikowanie biznes planów i pozostałych załączników do wniosku,</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 listy wniosków uszeregowanych w kolejności od największej liczby uzyskanych punktów,</w:t>
      </w:r>
    </w:p>
    <w:p w:rsidR="0018378C" w:rsidRPr="00AC56B9" w:rsidRDefault="0018378C" w:rsidP="005F7C8C">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wniosków, które otrzymają wsparcie finansowe (wnioski, które otrzymały </w:t>
      </w:r>
      <w:r w:rsidRPr="00AC56B9">
        <w:rPr>
          <w:rFonts w:ascii="Times New Roman" w:eastAsia="Times New Roman" w:hAnsi="Times New Roman"/>
          <w:noProof w:val="0"/>
          <w:sz w:val="24"/>
          <w:szCs w:val="24"/>
          <w:lang w:val="pl-PL"/>
        </w:rPr>
        <w:br/>
        <w:t>co najmniej 60 punktów ogółem, zaś w poszczególnych punktach oceny merytorycznej uzyskały przynajmniej 40% punktów – średnia arytmetyczna ocen dwóch członków KOW oceniających dany wniosek), w ramach środków okre</w:t>
      </w:r>
      <w:r w:rsidR="00545A43" w:rsidRPr="00AC56B9">
        <w:rPr>
          <w:rFonts w:ascii="Times New Roman" w:eastAsia="Times New Roman" w:hAnsi="Times New Roman"/>
          <w:noProof w:val="0"/>
          <w:sz w:val="24"/>
          <w:szCs w:val="24"/>
          <w:lang w:val="pl-PL"/>
        </w:rPr>
        <w:t xml:space="preserve">ślonych we wniosku projektowym </w:t>
      </w:r>
      <w:r w:rsidRPr="00AC56B9">
        <w:rPr>
          <w:rFonts w:ascii="Times New Roman" w:eastAsia="Times New Roman" w:hAnsi="Times New Roman"/>
          <w:noProof w:val="0"/>
          <w:sz w:val="24"/>
          <w:szCs w:val="24"/>
          <w:lang w:val="pl-PL"/>
        </w:rPr>
        <w:t>na dany rodzaj wsparcia.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Posiedzenia KOW są ważne, gdy uczestniczy w nich minimum 3 członków KOW (w tym Przewodniczący/Zastępca Przewodniczącego).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oraz obserwator nie mogą być związani z </w:t>
      </w:r>
      <w:r w:rsidR="00421EB8">
        <w:rPr>
          <w:rFonts w:ascii="Times New Roman" w:eastAsia="Times New Roman" w:hAnsi="Times New Roman"/>
          <w:noProof w:val="0"/>
          <w:sz w:val="24"/>
          <w:szCs w:val="24"/>
          <w:lang w:val="pl-PL"/>
        </w:rPr>
        <w:t>Uczestnikami Projektu</w:t>
      </w:r>
      <w:r w:rsidRPr="00AC56B9">
        <w:rPr>
          <w:rFonts w:ascii="Times New Roman" w:eastAsia="Times New Roman" w:hAnsi="Times New Roman"/>
          <w:noProof w:val="0"/>
          <w:sz w:val="24"/>
          <w:szCs w:val="24"/>
          <w:lang w:val="pl-PL"/>
        </w:rPr>
        <w:t xml:space="preserve"> stosunkiem osobistym (związkiem małżeńskim, stosunkiem pokrewieństwa </w:t>
      </w:r>
      <w:r w:rsidR="00545A43" w:rsidRPr="00AC56B9">
        <w:rPr>
          <w:rFonts w:ascii="Times New Roman" w:eastAsia="Times New Roman" w:hAnsi="Times New Roman"/>
          <w:noProof w:val="0"/>
          <w:sz w:val="24"/>
          <w:szCs w:val="24"/>
          <w:lang w:val="pl-PL"/>
        </w:rPr>
        <w:t xml:space="preserve">i powinowactwa i/lub związkiem </w:t>
      </w:r>
      <w:r w:rsidRPr="00AC56B9">
        <w:rPr>
          <w:rFonts w:ascii="Times New Roman" w:eastAsia="Times New Roman" w:hAnsi="Times New Roman"/>
          <w:noProof w:val="0"/>
          <w:sz w:val="24"/>
          <w:szCs w:val="24"/>
          <w:lang w:val="pl-PL"/>
        </w:rPr>
        <w:t xml:space="preserve">z tytułu przysposobienia, opieki lub kurateli) lub służbowym, takiego rodzaju, który mógłby wywołać wątpliwości co do bezstronności przeprowadzonych czynności. Członkowie KOW oraz obserwator 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00545A43" w:rsidRPr="00AC56B9">
        <w:rPr>
          <w:rFonts w:ascii="Times New Roman" w:eastAsia="Times New Roman" w:hAnsi="Times New Roman"/>
          <w:noProof w:val="0"/>
          <w:sz w:val="24"/>
          <w:szCs w:val="24"/>
          <w:lang w:val="pl-PL"/>
        </w:rPr>
        <w:t xml:space="preserve">w odniesieniu </w:t>
      </w:r>
      <w:r w:rsidRPr="00AC56B9">
        <w:rPr>
          <w:rFonts w:ascii="Times New Roman" w:eastAsia="Times New Roman" w:hAnsi="Times New Roman"/>
          <w:noProof w:val="0"/>
          <w:sz w:val="24"/>
          <w:szCs w:val="24"/>
          <w:lang w:val="pl-PL"/>
        </w:rPr>
        <w:t>do ocenianego przez siebie wniosku. Nie podpisanie deklaracji bezstronności pozbawia członka KOW możliwości oceny danego wniosku. W niniejszym pr</w:t>
      </w:r>
      <w:r w:rsidR="00545A43" w:rsidRPr="00AC56B9">
        <w:rPr>
          <w:rFonts w:ascii="Times New Roman" w:eastAsia="Times New Roman" w:hAnsi="Times New Roman"/>
          <w:noProof w:val="0"/>
          <w:sz w:val="24"/>
          <w:szCs w:val="24"/>
          <w:lang w:val="pl-PL"/>
        </w:rPr>
        <w:t xml:space="preserve">zypadku wniosek jest kierowany </w:t>
      </w:r>
      <w:r w:rsidRPr="00AC56B9">
        <w:rPr>
          <w:rFonts w:ascii="Times New Roman" w:eastAsia="Times New Roman" w:hAnsi="Times New Roman"/>
          <w:noProof w:val="0"/>
          <w:sz w:val="24"/>
          <w:szCs w:val="24"/>
          <w:lang w:val="pl-PL"/>
        </w:rPr>
        <w:t>do oceny innego członka KOW wskazanego przez Przewodniczącego/Zastępcę Przewodniczącego.</w:t>
      </w:r>
    </w:p>
    <w:p w:rsidR="0018378C" w:rsidRPr="00AC56B9" w:rsidRDefault="0018378C" w:rsidP="005F7C8C">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t>Karta oceny merytorycznej</w:t>
      </w:r>
      <w:r w:rsidRPr="00AC56B9">
        <w:rPr>
          <w:rFonts w:ascii="Times New Roman" w:eastAsia="Times New Roman" w:hAnsi="Times New Roman"/>
          <w:i/>
          <w:iCs/>
          <w:noProof w:val="0"/>
          <w:sz w:val="24"/>
          <w:szCs w:val="24"/>
          <w:lang w:val="pl-PL"/>
        </w:rPr>
        <w:t xml:space="preserve"> wniosku </w:t>
      </w:r>
      <w:r w:rsidR="00421EB8">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rsidR="0018378C" w:rsidRPr="00AC56B9" w:rsidRDefault="0018378C" w:rsidP="005F7C8C">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wniosek oceniany jest przez 2 osoby wskazane przez Przewodniczącego/Zastępcę Przewodniczącego spośród członków KOW obecnych na posiedzeniu.</w:t>
      </w:r>
    </w:p>
    <w:p w:rsidR="0018378C" w:rsidRPr="00AC56B9" w:rsidRDefault="0018378C" w:rsidP="005F7C8C">
      <w:pPr>
        <w:numPr>
          <w:ilvl w:val="0"/>
          <w:numId w:val="19"/>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t>Ocena Biznes planu obejmować będzie w szczególności następujące elementy wraz 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rsidR="006F7B40" w:rsidRPr="00AC56B9" w:rsidRDefault="006F7B40" w:rsidP="001C5AAB">
      <w:pPr>
        <w:pStyle w:val="Akapitzlist"/>
        <w:numPr>
          <w:ilvl w:val="0"/>
          <w:numId w:val="39"/>
        </w:numPr>
        <w:spacing w:after="0" w:line="240" w:lineRule="auto"/>
        <w:ind w:left="851"/>
        <w:jc w:val="both"/>
        <w:rPr>
          <w:rFonts w:ascii="Times New Roman" w:hAnsi="Times New Roman"/>
          <w:spacing w:val="-1"/>
          <w:sz w:val="24"/>
          <w:szCs w:val="24"/>
        </w:rPr>
      </w:pPr>
      <w:r w:rsidRPr="00AC56B9">
        <w:rPr>
          <w:rFonts w:ascii="Times New Roman" w:hAnsi="Times New Roman"/>
          <w:sz w:val="24"/>
          <w:szCs w:val="24"/>
        </w:rPr>
        <w:t xml:space="preserve">realność założeń (realność planowanych produktów/usług i możliwość ich realizacji, </w:t>
      </w:r>
      <w:r w:rsidRPr="00AC56B9">
        <w:rPr>
          <w:rFonts w:ascii="Times New Roman" w:hAnsi="Times New Roman"/>
          <w:spacing w:val="-1"/>
          <w:sz w:val="24"/>
          <w:szCs w:val="24"/>
        </w:rPr>
        <w:t xml:space="preserve">racjonalność oszacowania liczby potencjalnych klientów w stosunku do </w:t>
      </w:r>
      <w:r w:rsidRPr="00AC56B9">
        <w:rPr>
          <w:rFonts w:ascii="Times New Roman" w:hAnsi="Times New Roman"/>
          <w:sz w:val="24"/>
          <w:szCs w:val="24"/>
        </w:rPr>
        <w:t xml:space="preserve">planu </w:t>
      </w:r>
      <w:r w:rsidRPr="00AA0890">
        <w:rPr>
          <w:rFonts w:ascii="Times New Roman" w:hAnsi="Times New Roman"/>
          <w:sz w:val="24"/>
          <w:szCs w:val="24"/>
        </w:rPr>
        <w:t>przedsięwzięcia</w:t>
      </w:r>
      <w:r w:rsidRPr="00AC56B9">
        <w:rPr>
          <w:rFonts w:ascii="Times New Roman" w:hAnsi="Times New Roman"/>
          <w:sz w:val="24"/>
          <w:szCs w:val="24"/>
        </w:rPr>
        <w:t xml:space="preserve">, </w:t>
      </w:r>
      <w:r w:rsidRPr="00AC56B9">
        <w:rPr>
          <w:rFonts w:ascii="Times New Roman" w:hAnsi="Times New Roman"/>
          <w:spacing w:val="-1"/>
          <w:sz w:val="24"/>
          <w:szCs w:val="24"/>
        </w:rPr>
        <w:t>realność przyjętej polityki cenowej oraz prognozowanej sprzedaży,</w:t>
      </w:r>
    </w:p>
    <w:p w:rsidR="006F7B40" w:rsidRPr="00AC56B9" w:rsidRDefault="006F7B40" w:rsidP="001C5AAB">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trwałość projektu (spójność wykształcenia i/lub doświadczenia zawodowego wnioskodawcy z planowanym przedsięwzięciem, posiadane zaplecze finansowe, posiadane zaplecze techniczne),</w:t>
      </w:r>
    </w:p>
    <w:p w:rsidR="006F7B40" w:rsidRPr="00AC56B9" w:rsidRDefault="006F7B40" w:rsidP="001C5AAB">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lastRenderedPageBreak/>
        <w:t xml:space="preserve">efektywność kosztowa (adekwatność planowanych zakupów inwestycyjnych oraz ich zgodność z zaproponowanymi działaniami i produktami, </w:t>
      </w:r>
      <w:r w:rsidRPr="00AC56B9">
        <w:rPr>
          <w:rFonts w:ascii="Times New Roman" w:hAnsi="Times New Roman"/>
          <w:spacing w:val="-1"/>
          <w:sz w:val="24"/>
          <w:szCs w:val="24"/>
        </w:rPr>
        <w:t>proponowane źródła finansowania dają gwarancję realizacji projektu),</w:t>
      </w:r>
    </w:p>
    <w:p w:rsidR="006F7B40" w:rsidRPr="00AC56B9" w:rsidRDefault="006F7B40" w:rsidP="001C5AAB">
      <w:pPr>
        <w:pStyle w:val="Akapitzlist"/>
        <w:numPr>
          <w:ilvl w:val="0"/>
          <w:numId w:val="39"/>
        </w:numPr>
        <w:spacing w:after="0" w:line="240" w:lineRule="auto"/>
        <w:ind w:left="851"/>
        <w:jc w:val="both"/>
        <w:rPr>
          <w:rFonts w:ascii="Times New Roman" w:hAnsi="Times New Roman"/>
          <w:strike/>
          <w:sz w:val="24"/>
          <w:szCs w:val="24"/>
        </w:rPr>
      </w:pPr>
      <w:r w:rsidRPr="00AC56B9">
        <w:rPr>
          <w:rFonts w:ascii="Times New Roman" w:hAnsi="Times New Roman"/>
          <w:sz w:val="24"/>
          <w:szCs w:val="24"/>
        </w:rPr>
        <w:t>zgodność projektu ze zdefiniowanymi potrzebami (</w:t>
      </w:r>
      <w:r w:rsidR="001A0D48">
        <w:rPr>
          <w:rFonts w:ascii="Times New Roman" w:hAnsi="Times New Roman"/>
          <w:spacing w:val="-1"/>
          <w:sz w:val="24"/>
          <w:szCs w:val="24"/>
        </w:rPr>
        <w:t>s</w:t>
      </w:r>
      <w:r w:rsidRPr="00AC56B9">
        <w:rPr>
          <w:rFonts w:ascii="Times New Roman" w:hAnsi="Times New Roman"/>
          <w:spacing w:val="-1"/>
          <w:sz w:val="24"/>
          <w:szCs w:val="24"/>
        </w:rPr>
        <w:t xml:space="preserve">pójność planowanych zakupów inwestycyjnych z rodzajem </w:t>
      </w:r>
      <w:r w:rsidRPr="00AC56B9">
        <w:rPr>
          <w:rFonts w:ascii="Times New Roman" w:hAnsi="Times New Roman"/>
          <w:sz w:val="24"/>
          <w:szCs w:val="24"/>
        </w:rPr>
        <w:t xml:space="preserve">działalności, </w:t>
      </w:r>
      <w:r w:rsidRPr="00AC56B9">
        <w:rPr>
          <w:rFonts w:ascii="Times New Roman" w:hAnsi="Times New Roman"/>
          <w:spacing w:val="-1"/>
          <w:sz w:val="24"/>
          <w:szCs w:val="24"/>
        </w:rPr>
        <w:t xml:space="preserve">stopień, w jakim zaplanowane zakupy inwestycyjne umożliwiają </w:t>
      </w:r>
      <w:r w:rsidRPr="00AC56B9">
        <w:rPr>
          <w:rFonts w:ascii="Times New Roman" w:hAnsi="Times New Roman"/>
          <w:sz w:val="24"/>
          <w:szCs w:val="24"/>
        </w:rPr>
        <w:t>kompleksową realizację przedsięwzięcia).</w:t>
      </w:r>
    </w:p>
    <w:p w:rsidR="0018378C" w:rsidRPr="00AC56B9" w:rsidRDefault="0018378C" w:rsidP="005F7C8C">
      <w:pPr>
        <w:numPr>
          <w:ilvl w:val="0"/>
          <w:numId w:val="19"/>
        </w:numPr>
        <w:spacing w:before="120" w:after="0" w:line="240" w:lineRule="auto"/>
        <w:jc w:val="both"/>
        <w:rPr>
          <w:rFonts w:ascii="Times New Roman" w:eastAsia="Times New Roman" w:hAnsi="Times New Roman"/>
          <w:i/>
          <w:iCs/>
          <w:noProof w:val="0"/>
          <w:sz w:val="24"/>
          <w:szCs w:val="24"/>
          <w:lang w:val="pl-PL"/>
        </w:rPr>
      </w:pPr>
      <w:r w:rsidRPr="00AC56B9">
        <w:rPr>
          <w:rFonts w:ascii="Times New Roman" w:eastAsia="Times New Roman" w:hAnsi="Times New Roman"/>
          <w:noProof w:val="0"/>
          <w:sz w:val="24"/>
          <w:szCs w:val="24"/>
          <w:lang w:val="pl-PL"/>
        </w:rPr>
        <w:t>Każdemu wnioskowi przyznaje się odpowiednią liczbę punktów, zgodnie z kryteriami merytoryczno- technicznymi. Ocena poszczególnych kryteriów będzie dokonywana w skali od 1 do 5 zgodnie z następującymi wskazaniami: 1=bardzo słabo zgodny, 2=słabo zgodny, 3=zasadniczo zgodny, 4=spójny, 5=zdecydowanie spójny. Następnie prz</w:t>
      </w:r>
      <w:r w:rsidR="00545A43" w:rsidRPr="00AC56B9">
        <w:rPr>
          <w:rFonts w:ascii="Times New Roman" w:eastAsia="Times New Roman" w:hAnsi="Times New Roman"/>
          <w:noProof w:val="0"/>
          <w:sz w:val="24"/>
          <w:szCs w:val="24"/>
          <w:lang w:val="pl-PL"/>
        </w:rPr>
        <w:t xml:space="preserve">yznane punkty odnośnie każdego </w:t>
      </w:r>
      <w:r w:rsidRPr="00AC56B9">
        <w:rPr>
          <w:rFonts w:ascii="Times New Roman" w:eastAsia="Times New Roman" w:hAnsi="Times New Roman"/>
          <w:noProof w:val="0"/>
          <w:sz w:val="24"/>
          <w:szCs w:val="24"/>
          <w:lang w:val="pl-PL"/>
        </w:rPr>
        <w:t xml:space="preserve">z kryteriów mnożone są przez wskaźnik wagowy ustalony przy poszczególnych kryteriach w </w:t>
      </w:r>
      <w:r w:rsidRPr="00AC56B9">
        <w:rPr>
          <w:rFonts w:ascii="Times New Roman" w:eastAsia="Times New Roman" w:hAnsi="Times New Roman"/>
          <w:i/>
          <w:iCs/>
          <w:noProof w:val="0"/>
          <w:sz w:val="24"/>
          <w:szCs w:val="24"/>
          <w:lang w:val="pl-PL"/>
        </w:rPr>
        <w:t>Karcie oceny merytorycznej.</w:t>
      </w:r>
    </w:p>
    <w:p w:rsidR="00A23203"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wniosek może otrzymać maksymalnie 100 punktów.</w:t>
      </w:r>
    </w:p>
    <w:p w:rsidR="0018378C" w:rsidRPr="00AC56B9" w:rsidRDefault="00AA0890" w:rsidP="005F7C8C">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00736F0E" w:rsidRPr="00AC56B9">
        <w:rPr>
          <w:sz w:val="24"/>
          <w:szCs w:val="24"/>
        </w:rPr>
        <w:t xml:space="preserve"> </w:t>
      </w:r>
      <w:r w:rsidR="00736F0E" w:rsidRPr="00AC56B9">
        <w:rPr>
          <w:rFonts w:ascii="Times New Roman" w:hAnsi="Times New Roman"/>
          <w:sz w:val="24"/>
          <w:szCs w:val="24"/>
        </w:rPr>
        <w:t>W takiej sytuacji ostateczną oceną jest średnia arytmetyczna oceny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 oraz z tej oceny jednego z dwóch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cych, która jest liczbowo bli</w:t>
      </w:r>
      <w:r w:rsidR="00736F0E" w:rsidRPr="00AC56B9">
        <w:rPr>
          <w:rFonts w:ascii="Times New Roman" w:eastAsia="TimesNewRoman" w:hAnsi="Times New Roman"/>
          <w:sz w:val="24"/>
          <w:szCs w:val="24"/>
        </w:rPr>
        <w:t>ż</w:t>
      </w:r>
      <w:r w:rsidR="00736F0E" w:rsidRPr="00AC56B9">
        <w:rPr>
          <w:rFonts w:ascii="Times New Roman" w:hAnsi="Times New Roman"/>
          <w:sz w:val="24"/>
          <w:szCs w:val="24"/>
        </w:rPr>
        <w:t>sza ocenie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w:t>
      </w:r>
    </w:p>
    <w:p w:rsidR="0018378C" w:rsidRPr="00AC56B9" w:rsidRDefault="0018378C" w:rsidP="005F7C8C">
      <w:pPr>
        <w:numPr>
          <w:ilvl w:val="0"/>
          <w:numId w:val="19"/>
        </w:numPr>
        <w:spacing w:before="120" w:after="0" w:line="240" w:lineRule="auto"/>
        <w:jc w:val="both"/>
        <w:rPr>
          <w:rFonts w:ascii="Times New Roman" w:eastAsia="Times New Roman" w:hAnsi="Times New Roman"/>
          <w:i/>
          <w:iCs/>
          <w:noProof w:val="0"/>
          <w:sz w:val="24"/>
          <w:szCs w:val="24"/>
          <w:lang w:val="pl-PL"/>
        </w:rPr>
      </w:pPr>
      <w:r w:rsidRPr="00AC56B9">
        <w:rPr>
          <w:rFonts w:ascii="Times New Roman" w:eastAsia="Times New Roman" w:hAnsi="Times New Roman"/>
          <w:noProof w:val="0"/>
          <w:sz w:val="24"/>
          <w:szCs w:val="24"/>
          <w:lang w:val="pl-PL"/>
        </w:rPr>
        <w:t xml:space="preserve">Osoba oceniająca wniosek zobowiązana jest do przedstawienia w formie pisemnej </w:t>
      </w:r>
      <w:r w:rsidRPr="00AC56B9">
        <w:rPr>
          <w:rFonts w:ascii="Times New Roman" w:eastAsia="Times New Roman" w:hAnsi="Times New Roman"/>
          <w:b/>
          <w:noProof w:val="0"/>
          <w:sz w:val="24"/>
          <w:szCs w:val="24"/>
          <w:u w:val="single"/>
          <w:lang w:val="pl-PL"/>
        </w:rPr>
        <w:t xml:space="preserve">pełnego </w:t>
      </w:r>
      <w:r w:rsidRPr="00AC56B9">
        <w:rPr>
          <w:rFonts w:ascii="Times New Roman" w:eastAsia="Times New Roman" w:hAnsi="Times New Roman"/>
          <w:b/>
          <w:noProof w:val="0"/>
          <w:sz w:val="24"/>
          <w:szCs w:val="24"/>
          <w:u w:val="single"/>
          <w:lang w:val="pl-PL"/>
        </w:rPr>
        <w:br/>
        <w:t>i wyczerpującego</w:t>
      </w:r>
      <w:r w:rsidRPr="00AC56B9">
        <w:rPr>
          <w:rFonts w:ascii="Times New Roman" w:eastAsia="Times New Roman" w:hAnsi="Times New Roman"/>
          <w:noProof w:val="0"/>
          <w:sz w:val="24"/>
          <w:szCs w:val="24"/>
          <w:lang w:val="pl-PL"/>
        </w:rPr>
        <w:t xml:space="preserve"> 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sidR="001A0D4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szczegółowe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sidR="007D5FCD">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w:t>
      </w:r>
      <w:r w:rsidR="007D5FCD">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lastRenderedPageBreak/>
        <w:t xml:space="preserve">(błędy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przeprowadzeniu oceny złożonych wniosków KOW sporządza listę wniosków uszeregowanych w kolejności od największej liczby uzyskanych punktów i wskazuje wnioski, które otrzymają wsparcie finansowe (wnioski, które otrzymały co najmniej 60 punktów ogółem, zaś w poszczególnych punktach oceny merytorycznej uzyskały przynajmniej 40% punktów) w ramach środków przewidzianych na dotacje inwestycyjne. Informacja o wynikach oce</w:t>
      </w:r>
      <w:r w:rsidR="00545A43" w:rsidRPr="00AC56B9">
        <w:rPr>
          <w:rFonts w:ascii="Times New Roman" w:eastAsia="Times New Roman" w:hAnsi="Times New Roman"/>
          <w:noProof w:val="0"/>
          <w:sz w:val="24"/>
          <w:szCs w:val="24"/>
          <w:lang w:val="pl-PL"/>
        </w:rPr>
        <w:t xml:space="preserve">ny merytorycznej </w:t>
      </w:r>
      <w:r w:rsidRPr="00AC56B9">
        <w:rPr>
          <w:rFonts w:ascii="Times New Roman" w:eastAsia="Times New Roman" w:hAnsi="Times New Roman"/>
          <w:noProof w:val="0"/>
          <w:sz w:val="24"/>
          <w:szCs w:val="24"/>
          <w:lang w:val="pl-PL"/>
        </w:rPr>
        <w:t xml:space="preserve">z podaniem m.in. numeru wniosku, liczby punktów – tzw. </w:t>
      </w:r>
      <w:r w:rsidRPr="00AC56B9">
        <w:rPr>
          <w:rFonts w:ascii="Times New Roman" w:eastAsia="Times New Roman" w:hAnsi="Times New Roman"/>
          <w:i/>
          <w:noProof w:val="0"/>
          <w:sz w:val="24"/>
          <w:szCs w:val="24"/>
          <w:lang w:val="pl-PL"/>
        </w:rPr>
        <w:t>„lista rankingowa”</w:t>
      </w:r>
      <w:r w:rsidRPr="00AC56B9">
        <w:rPr>
          <w:rFonts w:ascii="Times New Roman" w:eastAsia="Times New Roman" w:hAnsi="Times New Roman"/>
          <w:noProof w:val="0"/>
          <w:sz w:val="24"/>
          <w:szCs w:val="24"/>
          <w:lang w:val="pl-PL"/>
        </w:rPr>
        <w:t xml:space="preserve"> – zostanie umieszczona na stronie internetowej projektu.</w:t>
      </w:r>
      <w:r w:rsidR="00FE50C9" w:rsidRPr="00AC56B9">
        <w:rPr>
          <w:rFonts w:ascii="Times New Roman" w:eastAsia="Times New Roman" w:hAnsi="Times New Roman"/>
          <w:noProof w:val="0"/>
          <w:sz w:val="24"/>
          <w:szCs w:val="24"/>
          <w:lang w:val="pl-PL"/>
        </w:rPr>
        <w:t xml:space="preserve"> W przypadku gdy wniosek nie otrzyma minimum punktowego uczestnik projektu może się odwołać lub złożyć wniosek na ponowny KOW.</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801D64">
        <w:rPr>
          <w:rFonts w:ascii="Times New Roman" w:eastAsia="Times New Roman" w:hAnsi="Times New Roman"/>
          <w:noProof w:val="0"/>
          <w:sz w:val="24"/>
          <w:szCs w:val="24"/>
          <w:lang w:val="pl-PL"/>
        </w:rPr>
        <w:t xml:space="preserve">O przyznaniu dofinansowania decyduje pozycja (liczba punktów), jaką dany wniosek uzyska na </w:t>
      </w:r>
      <w:r w:rsidRPr="00801D64">
        <w:rPr>
          <w:rFonts w:ascii="Times New Roman" w:eastAsia="Times New Roman" w:hAnsi="Times New Roman"/>
          <w:i/>
          <w:noProof w:val="0"/>
          <w:sz w:val="24"/>
          <w:szCs w:val="24"/>
          <w:lang w:val="pl-PL"/>
        </w:rPr>
        <w:t xml:space="preserve">liście rankingowej </w:t>
      </w:r>
      <w:r w:rsidRPr="00801D64">
        <w:rPr>
          <w:rFonts w:ascii="Times New Roman" w:eastAsia="Times New Roman" w:hAnsi="Times New Roman"/>
          <w:noProof w:val="0"/>
          <w:sz w:val="24"/>
          <w:szCs w:val="24"/>
          <w:lang w:val="pl-PL"/>
        </w:rPr>
        <w:t>(niezbędnym warunkiem jest spełnienie mi</w:t>
      </w:r>
      <w:r w:rsidR="00545A43" w:rsidRPr="00801D64">
        <w:rPr>
          <w:rFonts w:ascii="Times New Roman" w:eastAsia="Times New Roman" w:hAnsi="Times New Roman"/>
          <w:noProof w:val="0"/>
          <w:sz w:val="24"/>
          <w:szCs w:val="24"/>
          <w:lang w:val="pl-PL"/>
        </w:rPr>
        <w:t xml:space="preserve">nimum punktowego - co najmniej </w:t>
      </w:r>
      <w:r w:rsidRPr="00801D64">
        <w:rPr>
          <w:rFonts w:ascii="Times New Roman" w:eastAsia="Times New Roman" w:hAnsi="Times New Roman"/>
          <w:noProof w:val="0"/>
          <w:sz w:val="24"/>
          <w:szCs w:val="24"/>
          <w:lang w:val="pl-PL"/>
        </w:rPr>
        <w:t>60 punktów ogółem, zaś w poszczególnych punktach oceny merytorycznej uzyskały przynajmniej 40% punktów – średnia arytmetyczna ocen dwóch członków KOW oceniających dany wniosek) oraz pula środków, jaką Beneficjent dysponuje na ten cel</w:t>
      </w:r>
      <w:r w:rsidR="007E2677" w:rsidRPr="00801D64">
        <w:rPr>
          <w:rFonts w:ascii="Times New Roman" w:eastAsia="Times New Roman" w:hAnsi="Times New Roman"/>
          <w:noProof w:val="0"/>
          <w:sz w:val="24"/>
          <w:szCs w:val="24"/>
          <w:lang w:val="pl-PL"/>
        </w:rPr>
        <w:t>.</w:t>
      </w:r>
      <w:r w:rsidRPr="00801D64">
        <w:rPr>
          <w:rFonts w:ascii="Times New Roman" w:eastAsia="Times New Roman" w:hAnsi="Times New Roman"/>
          <w:noProof w:val="0"/>
          <w:sz w:val="24"/>
          <w:szCs w:val="24"/>
          <w:lang w:val="pl-PL"/>
        </w:rPr>
        <w:t xml:space="preserve"> Pula</w:t>
      </w:r>
      <w:r w:rsidRPr="00AC56B9">
        <w:rPr>
          <w:rFonts w:ascii="Times New Roman" w:eastAsia="Times New Roman" w:hAnsi="Times New Roman"/>
          <w:noProof w:val="0"/>
          <w:sz w:val="24"/>
          <w:szCs w:val="24"/>
          <w:lang w:val="pl-PL"/>
        </w:rPr>
        <w:t xml:space="preserve"> środków to </w:t>
      </w:r>
      <w:r w:rsidR="006B04AF">
        <w:rPr>
          <w:rFonts w:ascii="Times New Roman" w:eastAsia="Times New Roman" w:hAnsi="Times New Roman"/>
          <w:noProof w:val="0"/>
          <w:sz w:val="24"/>
          <w:szCs w:val="24"/>
          <w:lang w:val="pl-PL"/>
        </w:rPr>
        <w:t>2 760 964,00</w:t>
      </w:r>
      <w:r w:rsidR="00662723" w:rsidRPr="00AC56B9">
        <w:rPr>
          <w:rFonts w:ascii="Times New Roman" w:eastAsia="Times New Roman" w:hAnsi="Times New Roman"/>
          <w:noProof w:val="0"/>
          <w:sz w:val="24"/>
          <w:szCs w:val="24"/>
          <w:lang w:val="pl-PL"/>
        </w:rPr>
        <w:t xml:space="preserve"> zł</w:t>
      </w:r>
      <w:r w:rsidR="00CF6A79">
        <w:rPr>
          <w:rFonts w:ascii="Times New Roman" w:eastAsia="Times New Roman" w:hAnsi="Times New Roman"/>
          <w:noProof w:val="0"/>
          <w:sz w:val="24"/>
          <w:szCs w:val="24"/>
          <w:lang w:val="pl-PL"/>
        </w:rPr>
        <w:t>. Pula środków przeznaczona na ostatni KOW zostanie pomniejszona o 1</w:t>
      </w:r>
      <w:r w:rsidRPr="00AC56B9">
        <w:rPr>
          <w:rFonts w:ascii="Times New Roman" w:eastAsia="Times New Roman" w:hAnsi="Times New Roman"/>
          <w:noProof w:val="0"/>
          <w:sz w:val="24"/>
          <w:szCs w:val="24"/>
          <w:lang w:val="pl-PL"/>
        </w:rPr>
        <w:t>% kwoty przeznaczonej na odwołania</w:t>
      </w:r>
      <w:r w:rsidR="00CF6A79">
        <w:rPr>
          <w:rFonts w:ascii="Times New Roman" w:eastAsia="Times New Roman" w:hAnsi="Times New Roman"/>
          <w:noProof w:val="0"/>
          <w:sz w:val="24"/>
          <w:szCs w:val="24"/>
          <w:lang w:val="pl-PL"/>
        </w:rPr>
        <w:t xml:space="preserve">. </w:t>
      </w:r>
      <w:r w:rsidR="00821DB6" w:rsidRPr="00AC56B9">
        <w:rPr>
          <w:rFonts w:ascii="Times New Roman" w:eastAsia="Times New Roman" w:hAnsi="Times New Roman"/>
          <w:noProof w:val="0"/>
          <w:sz w:val="24"/>
          <w:szCs w:val="24"/>
          <w:lang w:val="pl-PL"/>
        </w:rPr>
        <w:t xml:space="preserve">W sytuacji, </w:t>
      </w:r>
      <w:r w:rsidR="00662723" w:rsidRPr="00AC56B9">
        <w:rPr>
          <w:rFonts w:ascii="Times New Roman" w:eastAsia="Times New Roman" w:hAnsi="Times New Roman"/>
          <w:noProof w:val="0"/>
          <w:sz w:val="24"/>
          <w:szCs w:val="24"/>
          <w:lang w:val="pl-PL"/>
        </w:rPr>
        <w:t>gdy suma przyznanego dofinansowania dla min.</w:t>
      </w:r>
      <w:r w:rsidR="006B04AF">
        <w:rPr>
          <w:rFonts w:ascii="Times New Roman" w:eastAsia="Times New Roman" w:hAnsi="Times New Roman"/>
          <w:noProof w:val="0"/>
          <w:sz w:val="24"/>
          <w:szCs w:val="24"/>
          <w:lang w:val="pl-PL"/>
        </w:rPr>
        <w:t xml:space="preserve"> 118</w:t>
      </w:r>
      <w:r w:rsidR="00821DB6" w:rsidRPr="00AC56B9">
        <w:rPr>
          <w:rFonts w:ascii="Times New Roman" w:eastAsia="Times New Roman" w:hAnsi="Times New Roman"/>
          <w:noProof w:val="0"/>
          <w:sz w:val="24"/>
          <w:szCs w:val="24"/>
          <w:lang w:val="pl-PL"/>
        </w:rPr>
        <w:t xml:space="preserve"> wniosków z </w:t>
      </w:r>
      <w:r w:rsidR="00662723" w:rsidRPr="00AC56B9">
        <w:rPr>
          <w:rFonts w:ascii="Times New Roman" w:eastAsia="Times New Roman" w:hAnsi="Times New Roman"/>
          <w:noProof w:val="0"/>
          <w:sz w:val="24"/>
          <w:szCs w:val="24"/>
          <w:lang w:val="pl-PL"/>
        </w:rPr>
        <w:t xml:space="preserve">cząstkowych </w:t>
      </w:r>
      <w:r w:rsidR="00821DB6" w:rsidRPr="00AC56B9">
        <w:rPr>
          <w:rFonts w:ascii="Times New Roman" w:eastAsia="Times New Roman" w:hAnsi="Times New Roman"/>
          <w:noProof w:val="0"/>
          <w:sz w:val="24"/>
          <w:szCs w:val="24"/>
          <w:lang w:val="pl-PL"/>
        </w:rPr>
        <w:t>list rankingowych</w:t>
      </w:r>
      <w:r w:rsidR="00662723" w:rsidRPr="00AC56B9">
        <w:rPr>
          <w:rFonts w:ascii="Times New Roman" w:eastAsia="Times New Roman" w:hAnsi="Times New Roman"/>
          <w:noProof w:val="0"/>
          <w:sz w:val="24"/>
          <w:szCs w:val="24"/>
          <w:lang w:val="pl-PL"/>
        </w:rPr>
        <w:t xml:space="preserve"> (z każdego KOW)</w:t>
      </w:r>
      <w:r w:rsidRPr="00AC56B9">
        <w:rPr>
          <w:rFonts w:ascii="Times New Roman" w:eastAsia="Times New Roman" w:hAnsi="Times New Roman"/>
          <w:noProof w:val="0"/>
          <w:sz w:val="24"/>
          <w:szCs w:val="24"/>
          <w:lang w:val="pl-PL"/>
        </w:rPr>
        <w:t xml:space="preserve"> nie wyczerpie puli środków przewidzianych na dotacje inwestycyjne, wsparcie fin</w:t>
      </w:r>
      <w:r w:rsidR="00FE50C9" w:rsidRPr="00AC56B9">
        <w:rPr>
          <w:rFonts w:ascii="Times New Roman" w:eastAsia="Times New Roman" w:hAnsi="Times New Roman"/>
          <w:noProof w:val="0"/>
          <w:sz w:val="24"/>
          <w:szCs w:val="24"/>
          <w:lang w:val="pl-PL"/>
        </w:rPr>
        <w:t>ansowe przyznawane jest kolejnym osobom</w:t>
      </w:r>
      <w:r w:rsidRPr="00AC56B9">
        <w:rPr>
          <w:rFonts w:ascii="Times New Roman" w:eastAsia="Times New Roman" w:hAnsi="Times New Roman"/>
          <w:noProof w:val="0"/>
          <w:sz w:val="24"/>
          <w:szCs w:val="24"/>
          <w:lang w:val="pl-PL"/>
        </w:rPr>
        <w:t xml:space="preserve"> </w:t>
      </w:r>
      <w:r w:rsidR="00FE50C9" w:rsidRPr="00AC56B9">
        <w:rPr>
          <w:rFonts w:ascii="Times New Roman" w:eastAsia="Times New Roman" w:hAnsi="Times New Roman"/>
          <w:noProof w:val="0"/>
          <w:sz w:val="24"/>
          <w:szCs w:val="24"/>
          <w:lang w:val="pl-PL"/>
        </w:rPr>
        <w:t>z list rankingowych</w:t>
      </w:r>
      <w:r w:rsidRPr="00AC56B9">
        <w:rPr>
          <w:rFonts w:ascii="Times New Roman" w:eastAsia="Times New Roman" w:hAnsi="Times New Roman"/>
          <w:noProof w:val="0"/>
          <w:sz w:val="24"/>
          <w:szCs w:val="24"/>
          <w:lang w:val="pl-PL"/>
        </w:rPr>
        <w:t xml:space="preserve">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w:t>
      </w:r>
      <w:r w:rsidR="00801D64">
        <w:rPr>
          <w:rFonts w:ascii="Times New Roman" w:eastAsia="Times New Roman" w:hAnsi="Times New Roman"/>
          <w:noProof w:val="0"/>
          <w:sz w:val="24"/>
          <w:szCs w:val="24"/>
          <w:lang w:val="pl-PL"/>
        </w:rPr>
        <w:t>Uczestnikowi Projektu</w:t>
      </w:r>
      <w:r w:rsidRPr="00AC56B9">
        <w:rPr>
          <w:rFonts w:ascii="Times New Roman" w:eastAsia="Times New Roman" w:hAnsi="Times New Roman"/>
          <w:noProof w:val="0"/>
          <w:sz w:val="24"/>
          <w:szCs w:val="24"/>
          <w:lang w:val="pl-PL"/>
        </w:rPr>
        <w:t xml:space="preserve"> przysługuje prawo negocjacji planowanych zakupów i ich parametrów technicznych oraz procentu realizacji biznes planu.</w:t>
      </w:r>
    </w:p>
    <w:p w:rsidR="0018378C" w:rsidRPr="00AC56B9" w:rsidRDefault="00B34A81" w:rsidP="005F7C8C">
      <w:pPr>
        <w:numPr>
          <w:ilvl w:val="0"/>
          <w:numId w:val="19"/>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Beneficjent ma każdorazowo obowiązek pisemnego poinformowania uczestnika projektu o wyniku oceny merytorycznej złożonego przez niego </w:t>
      </w:r>
      <w:r w:rsidR="0018378C" w:rsidRPr="00AC56B9">
        <w:rPr>
          <w:rFonts w:ascii="Times New Roman" w:eastAsia="Times New Roman" w:hAnsi="Times New Roman"/>
          <w:i/>
          <w:noProof w:val="0"/>
          <w:sz w:val="24"/>
          <w:szCs w:val="24"/>
          <w:lang w:val="pl-PL"/>
        </w:rPr>
        <w:t>Wniosku o</w:t>
      </w:r>
      <w:r w:rsidR="003A33C5" w:rsidRPr="00AC56B9">
        <w:rPr>
          <w:rFonts w:ascii="Times New Roman" w:eastAsia="Times New Roman" w:hAnsi="Times New Roman"/>
          <w:i/>
          <w:noProof w:val="0"/>
          <w:sz w:val="24"/>
          <w:szCs w:val="24"/>
          <w:lang w:val="pl-PL"/>
        </w:rPr>
        <w:t xml:space="preserve"> udzielenie wsparcia finansowego</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szczegółowe uzasadnienie</w:t>
      </w:r>
      <w:r w:rsidR="0018378C" w:rsidRPr="00AC56B9">
        <w:rPr>
          <w:rFonts w:ascii="Times New Roman" w:eastAsia="Times New Roman" w:hAnsi="Times New Roman"/>
          <w:noProof w:val="0"/>
          <w:sz w:val="24"/>
          <w:szCs w:val="24"/>
          <w:lang w:val="pl-PL"/>
        </w:rPr>
        <w:t xml:space="preserve"> wraz z uzyskanym wynikiem punktowym) w terminie 7 dni kalendarzowych od dnia zakończenia obrad KOW. Do pisma informującego o negatywnych wynikach oceny merytorycznej załącza się kopie </w:t>
      </w:r>
      <w:r w:rsidR="0018378C" w:rsidRPr="00AC56B9">
        <w:rPr>
          <w:rFonts w:ascii="Times New Roman" w:eastAsia="Times New Roman" w:hAnsi="Times New Roman"/>
          <w:i/>
          <w:iCs/>
          <w:noProof w:val="0"/>
          <w:sz w:val="24"/>
          <w:szCs w:val="24"/>
          <w:lang w:val="pl-PL"/>
        </w:rPr>
        <w:t xml:space="preserve">Kart oceny merytorycznej </w:t>
      </w:r>
      <w:r w:rsidR="0018378C" w:rsidRPr="00AC56B9">
        <w:rPr>
          <w:rFonts w:ascii="Times New Roman" w:eastAsia="Times New Roman" w:hAnsi="Times New Roman"/>
          <w:iCs/>
          <w:noProof w:val="0"/>
          <w:sz w:val="24"/>
          <w:szCs w:val="24"/>
          <w:lang w:val="pl-PL"/>
        </w:rPr>
        <w:t>(bez danych pozwalających na identyfikację osób oceniających wniosek) potwierdzonych za zgodność</w:t>
      </w:r>
      <w:r w:rsidR="00357E07" w:rsidRPr="00AC56B9">
        <w:rPr>
          <w:rFonts w:ascii="Times New Roman" w:eastAsia="Times New Roman" w:hAnsi="Times New Roman"/>
          <w:iCs/>
          <w:noProof w:val="0"/>
          <w:sz w:val="24"/>
          <w:szCs w:val="24"/>
          <w:lang w:val="pl-PL"/>
        </w:rPr>
        <w:t xml:space="preserve"> </w:t>
      </w:r>
      <w:r w:rsidR="0018378C" w:rsidRPr="00AC56B9">
        <w:rPr>
          <w:rFonts w:ascii="Times New Roman" w:eastAsia="Times New Roman" w:hAnsi="Times New Roman"/>
          <w:iCs/>
          <w:noProof w:val="0"/>
          <w:sz w:val="24"/>
          <w:szCs w:val="24"/>
          <w:lang w:val="pl-PL"/>
        </w:rPr>
        <w:t xml:space="preserve">z oryginałem. Każdy </w:t>
      </w:r>
      <w:r w:rsidR="001A13B7" w:rsidRPr="00AC56B9">
        <w:rPr>
          <w:rFonts w:ascii="Times New Roman" w:eastAsia="Times New Roman" w:hAnsi="Times New Roman"/>
          <w:iCs/>
          <w:noProof w:val="0"/>
          <w:sz w:val="24"/>
          <w:szCs w:val="24"/>
          <w:lang w:val="pl-PL"/>
        </w:rPr>
        <w:t>Uczestnik projektu</w:t>
      </w:r>
      <w:r w:rsidR="0018378C" w:rsidRPr="00AC56B9">
        <w:rPr>
          <w:rFonts w:ascii="Times New Roman" w:eastAsia="Times New Roman" w:hAnsi="Times New Roman"/>
          <w:iCs/>
          <w:noProof w:val="0"/>
          <w:sz w:val="24"/>
          <w:szCs w:val="24"/>
          <w:lang w:val="pl-PL"/>
        </w:rPr>
        <w:t xml:space="preserve">, na pisemną prośbę może otrzymać kopie Kart oceny merytorycznej wniosku o otrzymanie wsparcia finansowego. Projektodawca zobowiązany jest do wysłania kopii Kart oceny merytorycznej wniosku </w:t>
      </w:r>
      <w:r w:rsidR="001A13B7" w:rsidRPr="00AC56B9">
        <w:rPr>
          <w:rFonts w:ascii="Times New Roman" w:eastAsia="Times New Roman" w:hAnsi="Times New Roman"/>
          <w:iCs/>
          <w:noProof w:val="0"/>
          <w:sz w:val="24"/>
          <w:szCs w:val="24"/>
          <w:lang w:val="pl-PL"/>
        </w:rPr>
        <w:t>Uczestnika projektu</w:t>
      </w:r>
      <w:r w:rsidR="0018378C" w:rsidRPr="00AC56B9">
        <w:rPr>
          <w:rFonts w:ascii="Times New Roman" w:eastAsia="Times New Roman" w:hAnsi="Times New Roman"/>
          <w:iCs/>
          <w:noProof w:val="0"/>
          <w:sz w:val="24"/>
          <w:szCs w:val="24"/>
          <w:lang w:val="pl-PL"/>
        </w:rPr>
        <w:t xml:space="preserve"> o otrzymanie wsparcia finansowego (bez danych pozwalających na identyfikację osób oceniających wniosek) potwierdzonych za zgodność z oryginałem w terminie 3 dni roboczych od daty otrzymania pisma w tej sprawie. </w:t>
      </w:r>
    </w:p>
    <w:p w:rsidR="0018378C" w:rsidRPr="00AC56B9" w:rsidRDefault="0018378C" w:rsidP="005F7C8C">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 o tym przypadku (o zachowaniu tego terminu decyduje data nadania pisma przez uczestnika projektu).</w:t>
      </w:r>
    </w:p>
    <w:p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p>
    <w:p w:rsidR="0018378C"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12 – </w:t>
      </w:r>
      <w:r w:rsidR="001A0D48">
        <w:rPr>
          <w:rFonts w:ascii="Times New Roman" w:eastAsia="Times New Roman" w:hAnsi="Times New Roman"/>
          <w:b/>
          <w:noProof w:val="0"/>
          <w:sz w:val="24"/>
          <w:szCs w:val="24"/>
          <w:lang w:val="pl-PL"/>
        </w:rPr>
        <w:t>Wsparcie pomostowe</w:t>
      </w:r>
      <w:r w:rsidR="009B10A5" w:rsidRPr="00AC56B9">
        <w:rPr>
          <w:rFonts w:ascii="Times New Roman" w:eastAsia="Times New Roman" w:hAnsi="Times New Roman"/>
          <w:b/>
          <w:noProof w:val="0"/>
          <w:sz w:val="24"/>
          <w:szCs w:val="24"/>
          <w:lang w:val="pl-PL"/>
        </w:rPr>
        <w:t xml:space="preserve"> w postaci usługi </w:t>
      </w:r>
      <w:r w:rsidR="00E75F4B" w:rsidRPr="00AC56B9">
        <w:rPr>
          <w:rFonts w:ascii="Times New Roman" w:eastAsia="Times New Roman" w:hAnsi="Times New Roman"/>
          <w:b/>
          <w:noProof w:val="0"/>
          <w:sz w:val="24"/>
          <w:szCs w:val="24"/>
          <w:lang w:val="pl-PL"/>
        </w:rPr>
        <w:t xml:space="preserve">doradczo </w:t>
      </w:r>
      <w:r w:rsidR="001D2006">
        <w:rPr>
          <w:rFonts w:ascii="Times New Roman" w:eastAsia="Times New Roman" w:hAnsi="Times New Roman"/>
          <w:b/>
          <w:noProof w:val="0"/>
          <w:sz w:val="24"/>
          <w:szCs w:val="24"/>
          <w:lang w:val="pl-PL"/>
        </w:rPr>
        <w:t>–</w:t>
      </w:r>
      <w:r w:rsidR="00E75F4B" w:rsidRPr="00AC56B9">
        <w:rPr>
          <w:rFonts w:ascii="Times New Roman" w:eastAsia="Times New Roman" w:hAnsi="Times New Roman"/>
          <w:b/>
          <w:noProof w:val="0"/>
          <w:sz w:val="24"/>
          <w:szCs w:val="24"/>
          <w:lang w:val="pl-PL"/>
        </w:rPr>
        <w:t xml:space="preserve"> szkoleniowej</w:t>
      </w:r>
      <w:r w:rsidR="001D2006">
        <w:rPr>
          <w:rFonts w:ascii="Times New Roman" w:eastAsia="Times New Roman" w:hAnsi="Times New Roman"/>
          <w:b/>
          <w:noProof w:val="0"/>
          <w:sz w:val="24"/>
          <w:szCs w:val="24"/>
          <w:lang w:val="pl-PL"/>
        </w:rPr>
        <w:t xml:space="preserve"> </w:t>
      </w:r>
    </w:p>
    <w:p w:rsidR="00CD1BD1" w:rsidRPr="00AC56B9" w:rsidRDefault="00CD1BD1" w:rsidP="005F7C8C">
      <w:pPr>
        <w:spacing w:before="240" w:after="0" w:line="240" w:lineRule="auto"/>
        <w:jc w:val="center"/>
        <w:rPr>
          <w:rFonts w:ascii="Times New Roman" w:eastAsia="Times New Roman" w:hAnsi="Times New Roman"/>
          <w:b/>
          <w:noProof w:val="0"/>
          <w:sz w:val="24"/>
          <w:szCs w:val="24"/>
          <w:lang w:val="pl-PL"/>
        </w:rPr>
      </w:pPr>
    </w:p>
    <w:p w:rsidR="00357E07" w:rsidRPr="00AC56B9" w:rsidRDefault="00662723" w:rsidP="005F7C8C">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357E07" w:rsidRPr="00AC56B9">
        <w:rPr>
          <w:rFonts w:ascii="Times New Roman" w:eastAsia="Times New Roman" w:hAnsi="Times New Roman"/>
          <w:noProof w:val="0"/>
          <w:sz w:val="24"/>
          <w:szCs w:val="24"/>
          <w:lang w:val="pl-PL"/>
        </w:rPr>
        <w:t>, którzy otrzymali wsparcie finansowe na rozpoczęcie działalności gospodarczej skorzystają z wsparcia pomostowego w postaci specjalistycznej usługi doradczej.</w:t>
      </w:r>
    </w:p>
    <w:p w:rsidR="00027FD3" w:rsidRPr="00AC56B9" w:rsidRDefault="00662723" w:rsidP="005F7C8C">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Przedsiębiorca ma obowiązek skorzystać z usług</w:t>
      </w:r>
      <w:r w:rsidR="00752D45">
        <w:rPr>
          <w:rFonts w:ascii="Times New Roman" w:eastAsia="Times New Roman" w:hAnsi="Times New Roman"/>
          <w:noProof w:val="0"/>
          <w:sz w:val="24"/>
          <w:szCs w:val="24"/>
          <w:lang w:val="pl-PL"/>
        </w:rPr>
        <w:t>i doradczej</w:t>
      </w:r>
      <w:r w:rsidR="00027FD3" w:rsidRPr="00AC56B9">
        <w:rPr>
          <w:rFonts w:ascii="Times New Roman" w:eastAsia="Times New Roman" w:hAnsi="Times New Roman"/>
          <w:noProof w:val="0"/>
          <w:sz w:val="24"/>
          <w:szCs w:val="24"/>
          <w:lang w:val="pl-PL"/>
        </w:rPr>
        <w:t>:</w:t>
      </w:r>
    </w:p>
    <w:p w:rsidR="001A13B7" w:rsidRPr="00AC56B9" w:rsidRDefault="001A13B7"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z zakresu </w:t>
      </w:r>
      <w:proofErr w:type="spellStart"/>
      <w:r w:rsidRPr="00AC56B9">
        <w:rPr>
          <w:rFonts w:ascii="Times New Roman" w:eastAsia="Times New Roman" w:hAnsi="Times New Roman"/>
          <w:noProof w:val="0"/>
          <w:sz w:val="24"/>
          <w:szCs w:val="24"/>
          <w:lang w:val="pl-PL"/>
        </w:rPr>
        <w:t>analityczno</w:t>
      </w:r>
      <w:proofErr w:type="spellEnd"/>
      <w:r w:rsidRPr="00AC56B9">
        <w:rPr>
          <w:rFonts w:ascii="Times New Roman" w:eastAsia="Times New Roman" w:hAnsi="Times New Roman"/>
          <w:noProof w:val="0"/>
          <w:sz w:val="24"/>
          <w:szCs w:val="24"/>
          <w:lang w:val="pl-PL"/>
        </w:rPr>
        <w:t xml:space="preserve"> – fina</w:t>
      </w:r>
      <w:r w:rsidR="00752D45">
        <w:rPr>
          <w:rFonts w:ascii="Times New Roman" w:eastAsia="Times New Roman" w:hAnsi="Times New Roman"/>
          <w:noProof w:val="0"/>
          <w:sz w:val="24"/>
          <w:szCs w:val="24"/>
          <w:lang w:val="pl-PL"/>
        </w:rPr>
        <w:t xml:space="preserve">nsowego, </w:t>
      </w:r>
      <w:r w:rsidR="00752D45" w:rsidRPr="00AC56B9">
        <w:rPr>
          <w:rFonts w:ascii="Times New Roman" w:eastAsia="Times New Roman" w:hAnsi="Times New Roman"/>
          <w:noProof w:val="0"/>
          <w:sz w:val="24"/>
          <w:szCs w:val="24"/>
          <w:lang w:val="pl-PL"/>
        </w:rPr>
        <w:t xml:space="preserve">aspektów organizacyjnych, prawnych, marketingowych oraz </w:t>
      </w:r>
      <w:proofErr w:type="spellStart"/>
      <w:r w:rsidR="00752D45" w:rsidRPr="00AC56B9">
        <w:rPr>
          <w:rFonts w:ascii="Times New Roman" w:eastAsia="Times New Roman" w:hAnsi="Times New Roman"/>
          <w:noProof w:val="0"/>
          <w:sz w:val="24"/>
          <w:szCs w:val="24"/>
          <w:lang w:val="pl-PL"/>
        </w:rPr>
        <w:t>mentoringowych</w:t>
      </w:r>
      <w:proofErr w:type="spellEnd"/>
      <w:r w:rsidR="00752D45" w:rsidRPr="00AC56B9">
        <w:rPr>
          <w:rFonts w:ascii="Times New Roman" w:eastAsia="Times New Roman" w:hAnsi="Times New Roman"/>
          <w:noProof w:val="0"/>
          <w:sz w:val="24"/>
          <w:szCs w:val="24"/>
          <w:lang w:val="pl-PL"/>
        </w:rPr>
        <w:t xml:space="preserve">. </w:t>
      </w:r>
      <w:r w:rsidR="00752D45">
        <w:rPr>
          <w:rFonts w:ascii="Times New Roman" w:eastAsia="Times New Roman" w:hAnsi="Times New Roman"/>
          <w:noProof w:val="0"/>
          <w:sz w:val="24"/>
          <w:szCs w:val="24"/>
          <w:lang w:val="pl-PL"/>
        </w:rPr>
        <w:t xml:space="preserve">Do dyspozycji </w:t>
      </w:r>
      <w:r w:rsidR="008306DB">
        <w:rPr>
          <w:rFonts w:ascii="Times New Roman" w:eastAsia="Times New Roman" w:hAnsi="Times New Roman"/>
          <w:noProof w:val="0"/>
          <w:sz w:val="24"/>
          <w:szCs w:val="24"/>
          <w:lang w:val="pl-PL"/>
        </w:rPr>
        <w:t xml:space="preserve">Przedsiębiorcy </w:t>
      </w:r>
      <w:r w:rsidR="00752D45">
        <w:rPr>
          <w:rFonts w:ascii="Times New Roman" w:eastAsia="Times New Roman" w:hAnsi="Times New Roman"/>
          <w:noProof w:val="0"/>
          <w:sz w:val="24"/>
          <w:szCs w:val="24"/>
          <w:lang w:val="pl-PL"/>
        </w:rPr>
        <w:t>będzie 8</w:t>
      </w:r>
      <w:r w:rsidRPr="00AC56B9">
        <w:rPr>
          <w:rFonts w:ascii="Times New Roman" w:eastAsia="Times New Roman" w:hAnsi="Times New Roman"/>
          <w:noProof w:val="0"/>
          <w:sz w:val="24"/>
          <w:szCs w:val="24"/>
          <w:lang w:val="pl-PL"/>
        </w:rPr>
        <w:t xml:space="preserve"> godzin do wykorzystania przez okres 12 miesięcy od dnia podpisania umowy na otrzymanie jed</w:t>
      </w:r>
      <w:r w:rsidR="00183B7C">
        <w:rPr>
          <w:rFonts w:ascii="Times New Roman" w:eastAsia="Times New Roman" w:hAnsi="Times New Roman"/>
          <w:noProof w:val="0"/>
          <w:sz w:val="24"/>
          <w:szCs w:val="24"/>
          <w:lang w:val="pl-PL"/>
        </w:rPr>
        <w:t>norazowej dotacji inwestycyjnej,</w:t>
      </w:r>
    </w:p>
    <w:p w:rsidR="007A1EA5" w:rsidRPr="00AC56B9" w:rsidRDefault="00265601"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Usługa doradczo - szkoleniowa</w:t>
      </w:r>
      <w:r w:rsidR="007A1EA5" w:rsidRPr="00AC56B9">
        <w:rPr>
          <w:rFonts w:ascii="Times New Roman" w:eastAsia="Times New Roman" w:hAnsi="Times New Roman"/>
          <w:b/>
          <w:noProof w:val="0"/>
          <w:sz w:val="24"/>
          <w:szCs w:val="24"/>
          <w:lang w:val="pl-PL"/>
        </w:rPr>
        <w:t xml:space="preserve"> jest </w:t>
      </w:r>
      <w:r w:rsidR="007A1EA5" w:rsidRPr="00183B7C">
        <w:rPr>
          <w:rFonts w:ascii="Times New Roman" w:eastAsia="Times New Roman" w:hAnsi="Times New Roman"/>
          <w:b/>
          <w:noProof w:val="0"/>
          <w:sz w:val="24"/>
          <w:szCs w:val="24"/>
          <w:lang w:val="pl-PL"/>
        </w:rPr>
        <w:t>obowiązkow</w:t>
      </w:r>
      <w:r w:rsidRPr="00183B7C">
        <w:rPr>
          <w:rFonts w:ascii="Times New Roman" w:eastAsia="Times New Roman" w:hAnsi="Times New Roman"/>
          <w:b/>
          <w:noProof w:val="0"/>
          <w:sz w:val="24"/>
          <w:szCs w:val="24"/>
          <w:lang w:val="pl-PL"/>
        </w:rPr>
        <w:t>a</w:t>
      </w:r>
      <w:r w:rsidR="007A1EA5" w:rsidRPr="00183B7C">
        <w:rPr>
          <w:rFonts w:ascii="Times New Roman" w:eastAsia="Times New Roman" w:hAnsi="Times New Roman"/>
          <w:b/>
          <w:noProof w:val="0"/>
          <w:sz w:val="24"/>
          <w:szCs w:val="24"/>
          <w:lang w:val="pl-PL"/>
        </w:rPr>
        <w:t xml:space="preserve"> dla wszystkich </w:t>
      </w:r>
      <w:r w:rsidR="00183B7C" w:rsidRPr="00183B7C">
        <w:rPr>
          <w:rFonts w:ascii="Times New Roman" w:eastAsia="Times New Roman" w:hAnsi="Times New Roman"/>
          <w:b/>
          <w:noProof w:val="0"/>
          <w:sz w:val="24"/>
          <w:szCs w:val="24"/>
          <w:lang w:val="pl-PL"/>
        </w:rPr>
        <w:t>Przedsiębiorców</w:t>
      </w:r>
      <w:r w:rsidR="007A1EA5" w:rsidRPr="00183B7C">
        <w:rPr>
          <w:rFonts w:ascii="Times New Roman" w:eastAsia="Times New Roman" w:hAnsi="Times New Roman"/>
          <w:b/>
          <w:noProof w:val="0"/>
          <w:sz w:val="24"/>
          <w:szCs w:val="24"/>
          <w:lang w:val="pl-PL"/>
        </w:rPr>
        <w:t>.</w:t>
      </w:r>
    </w:p>
    <w:p w:rsidR="00756CEA" w:rsidRPr="00752D45" w:rsidRDefault="00E75F4B" w:rsidP="005F7C8C">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i miejsce doradztwa</w:t>
      </w:r>
      <w:r w:rsidR="000B5970" w:rsidRPr="00AC56B9">
        <w:rPr>
          <w:rFonts w:ascii="Times New Roman" w:eastAsia="Times New Roman" w:hAnsi="Times New Roman"/>
          <w:b/>
          <w:noProof w:val="0"/>
          <w:sz w:val="24"/>
          <w:szCs w:val="24"/>
          <w:lang w:val="pl-PL"/>
        </w:rPr>
        <w:t xml:space="preserve"> będzie ustalane w porozumieniu z Przedsiębiorcą i doradcą. </w:t>
      </w:r>
    </w:p>
    <w:p w:rsidR="00752D45" w:rsidRPr="00AC56B9" w:rsidRDefault="00752D45" w:rsidP="00752D45">
      <w:pPr>
        <w:tabs>
          <w:tab w:val="num" w:pos="426"/>
        </w:tabs>
        <w:spacing w:before="120" w:after="0" w:line="240" w:lineRule="auto"/>
        <w:ind w:left="426"/>
        <w:jc w:val="both"/>
        <w:rPr>
          <w:rFonts w:ascii="Times New Roman" w:eastAsia="Times New Roman" w:hAnsi="Times New Roman"/>
          <w:noProof w:val="0"/>
          <w:sz w:val="24"/>
          <w:szCs w:val="24"/>
          <w:lang w:val="pl-PL"/>
        </w:rPr>
      </w:pPr>
    </w:p>
    <w:p w:rsidR="000C310C" w:rsidRDefault="00752D45" w:rsidP="00752D45">
      <w:pPr>
        <w:spacing w:before="120" w:after="0" w:line="240" w:lineRule="auto"/>
        <w:ind w:left="66"/>
        <w:jc w:val="center"/>
        <w:rPr>
          <w:rFonts w:ascii="Times New Roman" w:eastAsia="Times New Roman" w:hAnsi="Times New Roman"/>
          <w:b/>
          <w:noProof w:val="0"/>
          <w:sz w:val="24"/>
          <w:szCs w:val="24"/>
          <w:lang w:val="pl-PL"/>
        </w:rPr>
      </w:pPr>
      <w:r w:rsidRPr="00752D45">
        <w:rPr>
          <w:rFonts w:ascii="Times New Roman" w:eastAsia="Times New Roman" w:hAnsi="Times New Roman"/>
          <w:b/>
          <w:noProof w:val="0"/>
          <w:sz w:val="24"/>
          <w:szCs w:val="24"/>
          <w:lang w:val="pl-PL"/>
        </w:rPr>
        <w:t>§ 13 –</w:t>
      </w:r>
      <w:r w:rsidR="008306DB">
        <w:rPr>
          <w:rFonts w:ascii="Times New Roman" w:eastAsia="Times New Roman" w:hAnsi="Times New Roman"/>
          <w:b/>
          <w:noProof w:val="0"/>
          <w:sz w:val="24"/>
          <w:szCs w:val="24"/>
          <w:lang w:val="pl-PL"/>
        </w:rPr>
        <w:t>Finansowe wsparcie pomostowe</w:t>
      </w:r>
    </w:p>
    <w:p w:rsidR="00752D45" w:rsidRDefault="00752D45" w:rsidP="00752D45">
      <w:pPr>
        <w:spacing w:before="120" w:after="0" w:line="240" w:lineRule="auto"/>
        <w:ind w:left="66"/>
        <w:jc w:val="center"/>
        <w:rPr>
          <w:rFonts w:ascii="Times New Roman" w:eastAsia="Times New Roman" w:hAnsi="Times New Roman"/>
          <w:b/>
          <w:noProof w:val="0"/>
          <w:sz w:val="24"/>
          <w:szCs w:val="24"/>
          <w:lang w:val="pl-PL"/>
        </w:rPr>
      </w:pPr>
    </w:p>
    <w:p w:rsidR="00752D45" w:rsidRPr="00752D45" w:rsidRDefault="00752D45" w:rsidP="00752D45">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Pr>
          <w:rFonts w:ascii="Times New Roman" w:hAnsi="Times New Roman"/>
          <w:sz w:val="24"/>
          <w:szCs w:val="24"/>
        </w:rPr>
        <w:t>Uczestnicy projektu</w:t>
      </w:r>
      <w:r w:rsidRPr="00752D45">
        <w:rPr>
          <w:rFonts w:ascii="Times New Roman" w:hAnsi="Times New Roman"/>
          <w:sz w:val="24"/>
          <w:szCs w:val="24"/>
        </w:rPr>
        <w:t xml:space="preserve">, którzy otrzymali </w:t>
      </w:r>
      <w:r>
        <w:rPr>
          <w:rFonts w:ascii="Times New Roman" w:hAnsi="Times New Roman"/>
          <w:sz w:val="24"/>
          <w:szCs w:val="24"/>
        </w:rPr>
        <w:t>bezzwrotne wsparcie finansowe</w:t>
      </w:r>
      <w:r w:rsidRPr="00752D45">
        <w:rPr>
          <w:rFonts w:ascii="Times New Roman" w:hAnsi="Times New Roman"/>
          <w:sz w:val="24"/>
          <w:szCs w:val="24"/>
        </w:rPr>
        <w:t xml:space="preserve"> uprawnieni są do </w:t>
      </w:r>
      <w:r>
        <w:rPr>
          <w:rFonts w:ascii="Times New Roman" w:hAnsi="Times New Roman"/>
          <w:sz w:val="24"/>
          <w:szCs w:val="24"/>
        </w:rPr>
        <w:t>s</w:t>
      </w:r>
      <w:r w:rsidRPr="00752D45">
        <w:rPr>
          <w:rFonts w:ascii="Times New Roman" w:hAnsi="Times New Roman"/>
          <w:sz w:val="24"/>
          <w:szCs w:val="24"/>
        </w:rPr>
        <w:t>korzystania</w:t>
      </w:r>
      <w:r w:rsidR="00836131">
        <w:rPr>
          <w:rFonts w:ascii="Times New Roman" w:hAnsi="Times New Roman"/>
          <w:sz w:val="24"/>
          <w:szCs w:val="24"/>
        </w:rPr>
        <w:t>:</w:t>
      </w:r>
      <w:r w:rsidRPr="00752D45">
        <w:rPr>
          <w:rFonts w:ascii="Times New Roman" w:hAnsi="Times New Roman"/>
          <w:sz w:val="24"/>
          <w:szCs w:val="24"/>
        </w:rPr>
        <w:t xml:space="preserve"> </w:t>
      </w:r>
    </w:p>
    <w:p w:rsidR="00752D45" w:rsidRPr="00752D45" w:rsidRDefault="008306DB" w:rsidP="00752D45">
      <w:pPr>
        <w:numPr>
          <w:ilvl w:val="0"/>
          <w:numId w:val="52"/>
        </w:numPr>
        <w:spacing w:before="120" w:after="0" w:line="300" w:lineRule="atLeast"/>
        <w:ind w:left="567" w:hanging="567"/>
        <w:jc w:val="both"/>
        <w:rPr>
          <w:rFonts w:ascii="Times New Roman" w:hAnsi="Times New Roman"/>
          <w:sz w:val="24"/>
          <w:szCs w:val="24"/>
        </w:rPr>
      </w:pPr>
      <w:r>
        <w:rPr>
          <w:rFonts w:ascii="Times New Roman" w:hAnsi="Times New Roman"/>
          <w:sz w:val="24"/>
          <w:szCs w:val="24"/>
        </w:rPr>
        <w:t xml:space="preserve">z finansowego </w:t>
      </w:r>
      <w:r w:rsidR="00752D45" w:rsidRPr="00752D45">
        <w:rPr>
          <w:rFonts w:ascii="Times New Roman" w:hAnsi="Times New Roman"/>
          <w:sz w:val="24"/>
          <w:szCs w:val="24"/>
        </w:rPr>
        <w:t xml:space="preserve">wsparcia pomostowego w wysokości </w:t>
      </w:r>
      <w:r w:rsidR="00836131">
        <w:rPr>
          <w:rFonts w:ascii="Times New Roman" w:hAnsi="Times New Roman"/>
          <w:sz w:val="24"/>
          <w:szCs w:val="24"/>
        </w:rPr>
        <w:t>500</w:t>
      </w:r>
      <w:r w:rsidR="00752D45" w:rsidRPr="00752D45">
        <w:rPr>
          <w:rFonts w:ascii="Times New Roman" w:hAnsi="Times New Roman"/>
          <w:sz w:val="24"/>
          <w:szCs w:val="24"/>
        </w:rPr>
        <w:t xml:space="preserve"> PLN przez okres pierwszych 6-miesięcy działalności (liczonych od dnia zawarcia U</w:t>
      </w:r>
      <w:r w:rsidR="00836131">
        <w:rPr>
          <w:rFonts w:ascii="Times New Roman" w:hAnsi="Times New Roman"/>
          <w:sz w:val="24"/>
          <w:szCs w:val="24"/>
        </w:rPr>
        <w:t xml:space="preserve">mowy na otrzymanie </w:t>
      </w:r>
      <w:r w:rsidR="00752D45" w:rsidRPr="00752D45">
        <w:rPr>
          <w:rFonts w:ascii="Times New Roman" w:hAnsi="Times New Roman"/>
          <w:sz w:val="24"/>
          <w:szCs w:val="24"/>
        </w:rPr>
        <w:t xml:space="preserve">wsparcia pomostowego) przewidzianego dla </w:t>
      </w:r>
      <w:r w:rsidR="00836131">
        <w:rPr>
          <w:rFonts w:ascii="Times New Roman" w:hAnsi="Times New Roman"/>
          <w:sz w:val="24"/>
          <w:szCs w:val="24"/>
        </w:rPr>
        <w:t>118 Przedsiębiorców</w:t>
      </w:r>
    </w:p>
    <w:p w:rsidR="00752D45" w:rsidRPr="00752D45" w:rsidRDefault="00752D45" w:rsidP="00752D45">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W ramach wsparcia pomostowego mogą być ponoszone m.in.:</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koszty ZUS;</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lastRenderedPageBreak/>
        <w:t>koszty eksploatacji pomieszczeń (w tym m.in. opłaty za energię elektryczną, cieplną, gazową i wodę);</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koszty usług pocztowych;</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koszty usług księgowych;</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koszty usług prawnych;</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koszty usług telekomunikacyjnych;</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koszty materiałów biurowych;</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koszty działań informacyjno-promocyjnych;</w:t>
      </w:r>
    </w:p>
    <w:p w:rsidR="00752D45" w:rsidRPr="00752D45" w:rsidRDefault="00752D45" w:rsidP="00752D45">
      <w:pPr>
        <w:numPr>
          <w:ilvl w:val="0"/>
          <w:numId w:val="51"/>
        </w:numPr>
        <w:tabs>
          <w:tab w:val="num" w:pos="567"/>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inne koszty bezpośrednio związane z działalnością firmy.</w:t>
      </w:r>
    </w:p>
    <w:p w:rsidR="00752D45" w:rsidRPr="00752D45" w:rsidRDefault="00752D45" w:rsidP="00752D45">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Informacja o terminie składani</w:t>
      </w:r>
      <w:r w:rsidR="00836131">
        <w:rPr>
          <w:rFonts w:ascii="Times New Roman" w:hAnsi="Times New Roman"/>
          <w:sz w:val="24"/>
          <w:szCs w:val="24"/>
        </w:rPr>
        <w:t>a wniosków o wsparcie pomostowe</w:t>
      </w:r>
      <w:r w:rsidRPr="00752D45">
        <w:rPr>
          <w:rFonts w:ascii="Times New Roman" w:hAnsi="Times New Roman"/>
          <w:sz w:val="24"/>
          <w:szCs w:val="24"/>
        </w:rPr>
        <w:t xml:space="preserve"> zostanie podana na stronie </w:t>
      </w:r>
      <w:hyperlink r:id="rId14" w:history="1">
        <w:r w:rsidRPr="00752D45">
          <w:rPr>
            <w:rStyle w:val="Hipercze"/>
            <w:rFonts w:ascii="Times New Roman" w:hAnsi="Times New Roman"/>
            <w:sz w:val="24"/>
            <w:szCs w:val="24"/>
          </w:rPr>
          <w:t>internetowej</w:t>
        </w:r>
      </w:hyperlink>
      <w:r w:rsidRPr="00752D45">
        <w:rPr>
          <w:rFonts w:ascii="Times New Roman" w:hAnsi="Times New Roman"/>
          <w:sz w:val="24"/>
          <w:szCs w:val="24"/>
        </w:rPr>
        <w:t xml:space="preserve"> na min 5 dni kalendarzowych przed planowanym rozpoczęciem naboru.</w:t>
      </w:r>
    </w:p>
    <w:p w:rsidR="00752D45" w:rsidRPr="00752D45" w:rsidRDefault="00752D45" w:rsidP="00752D45">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 xml:space="preserve">Wsparcie pomostowe przyznawane jest na pisemny wniosek </w:t>
      </w:r>
      <w:r w:rsidR="00836131">
        <w:rPr>
          <w:rFonts w:ascii="Times New Roman" w:hAnsi="Times New Roman"/>
          <w:sz w:val="24"/>
          <w:szCs w:val="24"/>
        </w:rPr>
        <w:t>Uczestnika projektu</w:t>
      </w:r>
      <w:r w:rsidRPr="00752D45">
        <w:rPr>
          <w:rFonts w:ascii="Times New Roman" w:hAnsi="Times New Roman"/>
          <w:sz w:val="24"/>
          <w:szCs w:val="24"/>
        </w:rPr>
        <w:t xml:space="preserve"> składany do Stowarzyszenia „Centrum Rozwoju Ekonomicznego Pasłęka”</w:t>
      </w:r>
      <w:r w:rsidRPr="00752D45">
        <w:rPr>
          <w:rFonts w:ascii="Times New Roman" w:hAnsi="Times New Roman"/>
          <w:i/>
          <w:sz w:val="24"/>
          <w:szCs w:val="24"/>
        </w:rPr>
        <w:t xml:space="preserve"> .</w:t>
      </w:r>
      <w:r w:rsidRPr="00752D45">
        <w:rPr>
          <w:rFonts w:ascii="Times New Roman" w:hAnsi="Times New Roman"/>
          <w:sz w:val="24"/>
          <w:szCs w:val="24"/>
        </w:rPr>
        <w:t xml:space="preserve"> </w:t>
      </w:r>
    </w:p>
    <w:p w:rsidR="00752D45" w:rsidRPr="00752D45" w:rsidRDefault="00752D45" w:rsidP="00752D45">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Beneficjent dokonuje ocen</w:t>
      </w:r>
      <w:r w:rsidR="008306DB">
        <w:rPr>
          <w:rFonts w:ascii="Times New Roman" w:hAnsi="Times New Roman"/>
          <w:sz w:val="24"/>
          <w:szCs w:val="24"/>
        </w:rPr>
        <w:t>y złożonych dokumentów w ciągu 14</w:t>
      </w:r>
      <w:r w:rsidRPr="00752D45">
        <w:rPr>
          <w:rFonts w:ascii="Times New Roman" w:hAnsi="Times New Roman"/>
          <w:sz w:val="24"/>
          <w:szCs w:val="24"/>
        </w:rPr>
        <w:t xml:space="preserve"> dni kalendarzowych od daty zakończenia naboru wniosków.</w:t>
      </w:r>
    </w:p>
    <w:p w:rsidR="00752D45" w:rsidRPr="00752D45" w:rsidRDefault="00752D45" w:rsidP="00752D45">
      <w:pPr>
        <w:widowControl w:val="0"/>
        <w:numPr>
          <w:ilvl w:val="0"/>
          <w:numId w:val="50"/>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W przypadku stwierdzenia uchybień podczas oceny formalnej wniosku, Stowarzyszenie</w:t>
      </w:r>
      <w:r w:rsidRPr="00752D45">
        <w:rPr>
          <w:rFonts w:ascii="Times New Roman" w:hAnsi="Times New Roman"/>
          <w:i/>
          <w:sz w:val="24"/>
          <w:szCs w:val="24"/>
        </w:rPr>
        <w:t xml:space="preserve"> </w:t>
      </w:r>
      <w:r w:rsidRPr="00752D45">
        <w:rPr>
          <w:rFonts w:ascii="Times New Roman" w:hAnsi="Times New Roman"/>
          <w:sz w:val="24"/>
          <w:szCs w:val="24"/>
        </w:rPr>
        <w:t xml:space="preserve">„Centrum Rozwoju Ekonomicznego Pasłęka” powiadamia Beneficjenta pomocy o konieczności uzupełnienia braków formalnych (brak podpisu, niewypełnione pola w formularzu, brak co najmniej jednej strony we wniosku, brak któregoś z wymaganych załączników). Informacje na temat braków formalnych do uzupełnienia zostaną przekazane Beneficjentowi pomocy za pośrednictwem poczty elektronicznej (uczestnik zobowiązany jest do potwierdzenia odczytania e-maila), a w przypadku, gdy uczestnik nie dysponuje adresem e-mail, zostanie powiadomiony  pisemnie. </w:t>
      </w:r>
    </w:p>
    <w:p w:rsidR="00752D45" w:rsidRPr="00752D45" w:rsidRDefault="00752D45" w:rsidP="00752D45">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 xml:space="preserve">Beneficjent pomocy ma możliwość jednorazowego uzupełnienia złożonego wniosku w terminie 3 dni roboczych liczonych od dnia odczytania e-maila bądź odbioru pisma. Wnioski nie uzupełnione w niniejszym terminie nie zostaną dopuszczone do oceny merytorycznej. </w:t>
      </w:r>
    </w:p>
    <w:p w:rsidR="00752D45" w:rsidRPr="00752D45" w:rsidRDefault="00752D45" w:rsidP="00752D45">
      <w:pPr>
        <w:numPr>
          <w:ilvl w:val="0"/>
          <w:numId w:val="50"/>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 xml:space="preserve">Wnioski poprawne pod względem formalnym przekazywane są do oceny merytorycznej. Ocena merytoryczna wniosku dokonywana jest przez Komisję Oceny Wniosków (KOW), obradującą w siedzibie Stowarzyszenia „CREP” ul. Józefa Piłsudskiego 11A 14-400 Pasłęk. </w:t>
      </w:r>
    </w:p>
    <w:p w:rsidR="00752D45" w:rsidRPr="00752D45" w:rsidRDefault="00752D45" w:rsidP="00752D45">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752D45">
        <w:rPr>
          <w:rFonts w:ascii="Times New Roman" w:hAnsi="Times New Roman"/>
          <w:sz w:val="24"/>
          <w:szCs w:val="24"/>
        </w:rPr>
        <w:t>Beneficjent (Projektodawca) ma każdorazowo obowiązek pisemnego poinformowania Beneficjenta pomocy o wyniku oceny merytorycznej złożonego przez niego wniosku o przyznanie podstawowego/przedłużonego wsparcia pomostowego w terminie 7 dni</w:t>
      </w:r>
      <w:r w:rsidRPr="00752D45">
        <w:rPr>
          <w:rFonts w:ascii="Times New Roman" w:hAnsi="Times New Roman"/>
          <w:strike/>
          <w:sz w:val="24"/>
          <w:szCs w:val="24"/>
        </w:rPr>
        <w:t xml:space="preserve"> </w:t>
      </w:r>
      <w:r w:rsidRPr="00752D45">
        <w:rPr>
          <w:rFonts w:ascii="Times New Roman" w:hAnsi="Times New Roman"/>
          <w:sz w:val="24"/>
          <w:szCs w:val="24"/>
        </w:rPr>
        <w:t>kalendarzowych od dnia zakończenia obrad KOW.</w:t>
      </w:r>
    </w:p>
    <w:p w:rsidR="00836131" w:rsidRDefault="00752D45" w:rsidP="00836131">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836131">
        <w:rPr>
          <w:rFonts w:ascii="Times New Roman" w:hAnsi="Times New Roman"/>
          <w:sz w:val="24"/>
          <w:szCs w:val="24"/>
        </w:rPr>
        <w:lastRenderedPageBreak/>
        <w:t>Z</w:t>
      </w:r>
      <w:r w:rsidR="00836131" w:rsidRPr="00836131">
        <w:rPr>
          <w:rFonts w:ascii="Times New Roman" w:hAnsi="Times New Roman"/>
          <w:sz w:val="24"/>
          <w:szCs w:val="24"/>
        </w:rPr>
        <w:t> Uczestnikiem projektu, któremu</w:t>
      </w:r>
      <w:r w:rsidRPr="00836131">
        <w:rPr>
          <w:rFonts w:ascii="Times New Roman" w:hAnsi="Times New Roman"/>
          <w:sz w:val="24"/>
          <w:szCs w:val="24"/>
        </w:rPr>
        <w:t xml:space="preserve"> przyznano wsparcie pomostowe podpisywana jest Umowa na otrzymanie wsparcia pomostowego</w:t>
      </w:r>
    </w:p>
    <w:p w:rsidR="00752D45" w:rsidRPr="00836131" w:rsidRDefault="00836131" w:rsidP="00836131">
      <w:pPr>
        <w:numPr>
          <w:ilvl w:val="0"/>
          <w:numId w:val="50"/>
        </w:numPr>
        <w:tabs>
          <w:tab w:val="clear" w:pos="360"/>
          <w:tab w:val="num" w:pos="567"/>
          <w:tab w:val="num" w:pos="720"/>
        </w:tabs>
        <w:spacing w:before="120" w:after="0" w:line="300" w:lineRule="atLeast"/>
        <w:ind w:left="567" w:hanging="567"/>
        <w:jc w:val="both"/>
        <w:rPr>
          <w:rFonts w:ascii="Times New Roman" w:hAnsi="Times New Roman"/>
          <w:sz w:val="24"/>
          <w:szCs w:val="24"/>
        </w:rPr>
      </w:pPr>
      <w:r>
        <w:rPr>
          <w:rFonts w:ascii="Times New Roman" w:hAnsi="Times New Roman"/>
          <w:sz w:val="24"/>
          <w:szCs w:val="24"/>
        </w:rPr>
        <w:t>Uczestnicy projektu</w:t>
      </w:r>
      <w:r w:rsidR="00752D45" w:rsidRPr="00836131">
        <w:rPr>
          <w:rFonts w:ascii="Times New Roman" w:hAnsi="Times New Roman"/>
          <w:sz w:val="24"/>
          <w:szCs w:val="24"/>
        </w:rPr>
        <w:t xml:space="preserve"> korzystający z</w:t>
      </w:r>
      <w:r>
        <w:rPr>
          <w:rFonts w:ascii="Times New Roman" w:hAnsi="Times New Roman"/>
          <w:sz w:val="24"/>
          <w:szCs w:val="24"/>
        </w:rPr>
        <w:t>e</w:t>
      </w:r>
      <w:r w:rsidR="00752D45" w:rsidRPr="00836131">
        <w:rPr>
          <w:rFonts w:ascii="Times New Roman" w:hAnsi="Times New Roman"/>
          <w:sz w:val="24"/>
          <w:szCs w:val="24"/>
        </w:rPr>
        <w:t xml:space="preserve"> </w:t>
      </w:r>
      <w:r>
        <w:rPr>
          <w:rFonts w:ascii="Times New Roman" w:hAnsi="Times New Roman"/>
          <w:sz w:val="24"/>
          <w:szCs w:val="24"/>
        </w:rPr>
        <w:t xml:space="preserve">wsparcia pomostowego </w:t>
      </w:r>
      <w:r w:rsidR="00752D45" w:rsidRPr="00836131">
        <w:rPr>
          <w:rFonts w:ascii="Times New Roman" w:hAnsi="Times New Roman"/>
          <w:sz w:val="24"/>
          <w:szCs w:val="24"/>
        </w:rPr>
        <w:t xml:space="preserve">zobowiązani są do comiesięcznego przekazywania Beneficjentowi </w:t>
      </w:r>
      <w:r>
        <w:rPr>
          <w:rFonts w:ascii="Times New Roman" w:hAnsi="Times New Roman"/>
          <w:sz w:val="24"/>
          <w:szCs w:val="24"/>
        </w:rPr>
        <w:t xml:space="preserve">dowodów opłacenia składek na ubezpieczenia społeczne i </w:t>
      </w:r>
      <w:r w:rsidR="00752D45" w:rsidRPr="00836131">
        <w:rPr>
          <w:rFonts w:ascii="Times New Roman" w:hAnsi="Times New Roman"/>
          <w:sz w:val="24"/>
          <w:szCs w:val="24"/>
        </w:rPr>
        <w:t>zdrowotne w terminie do 14-go dnia kalendarzowego następnego miesiąca. Brak przekazania zaświadczenia będzie skutkowało wstrzymaniem kolejnych transz wsparcia</w:t>
      </w:r>
      <w:r>
        <w:rPr>
          <w:rFonts w:ascii="Times New Roman" w:hAnsi="Times New Roman"/>
          <w:sz w:val="24"/>
          <w:szCs w:val="24"/>
        </w:rPr>
        <w:t>.</w:t>
      </w:r>
    </w:p>
    <w:p w:rsidR="0018378C" w:rsidRPr="00AC56B9" w:rsidRDefault="00752D45"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14</w:t>
      </w:r>
      <w:r w:rsidR="0018378C" w:rsidRPr="00AC56B9">
        <w:rPr>
          <w:rFonts w:ascii="Times New Roman" w:eastAsia="Times New Roman" w:hAnsi="Times New Roman"/>
          <w:b/>
          <w:noProof w:val="0"/>
          <w:sz w:val="24"/>
          <w:szCs w:val="24"/>
          <w:lang w:val="pl-PL"/>
        </w:rPr>
        <w:t xml:space="preserve"> – Procedura odwoławcza</w:t>
      </w:r>
    </w:p>
    <w:p w:rsidR="00903A0A" w:rsidRPr="00AC56B9"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Procedura odwoławcza przysługuje tylko i wyłącznie osobom, które nie otrzymały dotacji inwestycyjnej (biznes plan został odrzucony na </w:t>
      </w:r>
      <w:r w:rsidR="00C21A69" w:rsidRPr="00AC56B9">
        <w:rPr>
          <w:rFonts w:ascii="Times New Roman" w:eastAsia="Times New Roman" w:hAnsi="Times New Roman"/>
          <w:noProof w:val="0"/>
          <w:sz w:val="24"/>
          <w:szCs w:val="24"/>
          <w:lang w:val="pl-PL"/>
        </w:rPr>
        <w:t>etapie oceny merytorycznej</w:t>
      </w:r>
      <w:r w:rsidR="00DB6744" w:rsidRPr="00AC56B9">
        <w:rPr>
          <w:rFonts w:ascii="Times New Roman" w:eastAsia="Times New Roman" w:hAnsi="Times New Roman"/>
          <w:noProof w:val="0"/>
          <w:sz w:val="24"/>
          <w:szCs w:val="24"/>
          <w:lang w:val="pl-PL"/>
        </w:rPr>
        <w:t>,</w:t>
      </w:r>
      <w:r w:rsidR="00C21A69" w:rsidRPr="00AC56B9">
        <w:rPr>
          <w:rFonts w:ascii="Times New Roman" w:eastAsia="Times New Roman" w:hAnsi="Times New Roman"/>
          <w:noProof w:val="0"/>
          <w:sz w:val="24"/>
          <w:szCs w:val="24"/>
          <w:lang w:val="pl-PL"/>
        </w:rPr>
        <w:t xml:space="preserve"> nie otrzymał wymaganego minimum punktowego </w:t>
      </w:r>
      <w:r w:rsidRPr="00AC56B9">
        <w:rPr>
          <w:rFonts w:ascii="Times New Roman" w:eastAsia="Times New Roman" w:hAnsi="Times New Roman"/>
          <w:noProof w:val="0"/>
          <w:sz w:val="24"/>
          <w:szCs w:val="24"/>
          <w:lang w:val="pl-PL"/>
        </w:rPr>
        <w:t xml:space="preserve">lub uzyskał pozytywny wynik oceny </w:t>
      </w:r>
      <w:r w:rsidR="00C21A69" w:rsidRPr="00AC56B9">
        <w:rPr>
          <w:rFonts w:ascii="Times New Roman" w:eastAsia="Times New Roman" w:hAnsi="Times New Roman"/>
          <w:noProof w:val="0"/>
          <w:sz w:val="24"/>
          <w:szCs w:val="24"/>
          <w:lang w:val="pl-PL"/>
        </w:rPr>
        <w:t>m</w:t>
      </w:r>
      <w:r w:rsidRPr="00AC56B9">
        <w:rPr>
          <w:rFonts w:ascii="Times New Roman" w:eastAsia="Times New Roman" w:hAnsi="Times New Roman"/>
          <w:noProof w:val="0"/>
          <w:sz w:val="24"/>
          <w:szCs w:val="24"/>
          <w:lang w:val="pl-PL"/>
        </w:rPr>
        <w:t>erytorycznej l</w:t>
      </w:r>
      <w:r w:rsidR="00C21A69" w:rsidRPr="00AC56B9">
        <w:rPr>
          <w:rFonts w:ascii="Times New Roman" w:eastAsia="Times New Roman" w:hAnsi="Times New Roman"/>
          <w:noProof w:val="0"/>
          <w:sz w:val="24"/>
          <w:szCs w:val="24"/>
          <w:lang w:val="pl-PL"/>
        </w:rPr>
        <w:t>ecz nie otrzymał dofinansowania</w:t>
      </w:r>
      <w:r w:rsidRPr="00AC56B9">
        <w:rPr>
          <w:rFonts w:ascii="Times New Roman" w:eastAsia="Times New Roman" w:hAnsi="Times New Roman"/>
          <w:noProof w:val="0"/>
          <w:sz w:val="24"/>
          <w:szCs w:val="24"/>
          <w:lang w:val="pl-PL"/>
        </w:rPr>
        <w:t>).</w:t>
      </w:r>
      <w:r w:rsidR="00C21A69" w:rsidRPr="00AC56B9">
        <w:rPr>
          <w:rFonts w:ascii="Times New Roman" w:eastAsia="Times New Roman" w:hAnsi="Times New Roman"/>
          <w:noProof w:val="0"/>
          <w:sz w:val="24"/>
          <w:szCs w:val="24"/>
          <w:lang w:val="pl-PL"/>
        </w:rPr>
        <w:t xml:space="preserve"> W przypadku</w:t>
      </w:r>
      <w:r w:rsidR="00903A0A" w:rsidRPr="00AC56B9">
        <w:rPr>
          <w:rFonts w:ascii="Times New Roman" w:eastAsia="Times New Roman" w:hAnsi="Times New Roman"/>
          <w:noProof w:val="0"/>
          <w:sz w:val="24"/>
          <w:szCs w:val="24"/>
          <w:lang w:val="pl-PL"/>
        </w:rPr>
        <w:t xml:space="preserve"> osób których biznes plan został odrzucony na etapie oceny formalnej</w:t>
      </w:r>
      <w:r w:rsidR="00C21A69" w:rsidRPr="00AC56B9">
        <w:rPr>
          <w:rFonts w:ascii="Times New Roman" w:eastAsia="Times New Roman" w:hAnsi="Times New Roman"/>
          <w:noProof w:val="0"/>
          <w:sz w:val="24"/>
          <w:szCs w:val="24"/>
          <w:lang w:val="pl-PL"/>
        </w:rPr>
        <w:t xml:space="preserve"> odwołanie </w:t>
      </w:r>
      <w:r w:rsidR="00903A0A" w:rsidRPr="00AC56B9">
        <w:rPr>
          <w:rFonts w:ascii="Times New Roman" w:eastAsia="Times New Roman" w:hAnsi="Times New Roman"/>
          <w:noProof w:val="0"/>
          <w:sz w:val="24"/>
          <w:szCs w:val="24"/>
          <w:lang w:val="pl-PL"/>
        </w:rPr>
        <w:t xml:space="preserve"> przysługuje tylko w przypadkach losowych lub innych sytuacjach niezależnych od Uczestnika Projektu np. choroba, wypadek, itp. pod warunkiem dostarczenia dokumentów potwierdzających zaistnienie w/w </w:t>
      </w:r>
      <w:r w:rsidR="00C21A69" w:rsidRPr="00AC56B9">
        <w:rPr>
          <w:rFonts w:ascii="Times New Roman" w:eastAsia="Times New Roman" w:hAnsi="Times New Roman"/>
          <w:noProof w:val="0"/>
          <w:sz w:val="24"/>
          <w:szCs w:val="24"/>
          <w:lang w:val="pl-PL"/>
        </w:rPr>
        <w:t>sytuacji.</w:t>
      </w:r>
    </w:p>
    <w:p w:rsidR="007E2677" w:rsidRPr="00AC56B9" w:rsidRDefault="007E2677"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Ubiegający się o przyznanie wsparcia finansowego, którego wniosek został odrzucony na etapie oceny formalnej lub merytorycznej w terminie 7 dni kalendarzowych od dnia otrzymania informacji w tej sprawie ma możliwość złożenia </w:t>
      </w:r>
      <w:r w:rsidR="001F6B8F" w:rsidRPr="00AC56B9">
        <w:rPr>
          <w:rFonts w:ascii="Times New Roman" w:eastAsia="Times New Roman" w:hAnsi="Times New Roman"/>
          <w:noProof w:val="0"/>
          <w:sz w:val="24"/>
          <w:szCs w:val="24"/>
          <w:lang w:val="pl-PL"/>
        </w:rPr>
        <w:t xml:space="preserve"> odwołania do Beneficjenta wniosku o ponowne rozpatrzenie biznes planu</w:t>
      </w:r>
      <w:r w:rsidR="001F6B8F" w:rsidRPr="00AC56B9">
        <w:rPr>
          <w:rFonts w:ascii="Times New Roman" w:eastAsia="Times New Roman" w:hAnsi="Times New Roman"/>
          <w:i/>
          <w:noProof w:val="0"/>
          <w:sz w:val="24"/>
          <w:szCs w:val="24"/>
          <w:lang w:val="pl-PL"/>
        </w:rPr>
        <w:t xml:space="preserve"> </w:t>
      </w:r>
      <w:r w:rsidR="001F6B8F" w:rsidRPr="00AC56B9">
        <w:rPr>
          <w:rFonts w:ascii="Times New Roman" w:eastAsia="Times New Roman" w:hAnsi="Times New Roman"/>
          <w:noProof w:val="0"/>
          <w:sz w:val="24"/>
          <w:szCs w:val="24"/>
          <w:lang w:val="pl-PL"/>
        </w:rPr>
        <w:t xml:space="preserve">(dalej </w:t>
      </w:r>
      <w:r w:rsidR="001F6B8F" w:rsidRPr="00AC56B9">
        <w:rPr>
          <w:rFonts w:ascii="Times New Roman" w:eastAsia="Times New Roman" w:hAnsi="Times New Roman"/>
          <w:i/>
          <w:noProof w:val="0"/>
          <w:sz w:val="24"/>
          <w:szCs w:val="24"/>
          <w:lang w:val="pl-PL"/>
        </w:rPr>
        <w:t>wnios</w:t>
      </w:r>
      <w:r w:rsidR="001F6B8F" w:rsidRPr="00AC56B9">
        <w:rPr>
          <w:rFonts w:ascii="Times New Roman" w:eastAsia="Times New Roman" w:hAnsi="Times New Roman"/>
          <w:noProof w:val="0"/>
          <w:sz w:val="24"/>
          <w:szCs w:val="24"/>
          <w:lang w:val="pl-PL"/>
        </w:rPr>
        <w:t xml:space="preserve">ek) lub złożenia Wniosku o udzielenie wsparcia finansowego na ponowny KOW.  </w:t>
      </w:r>
      <w:r w:rsidRPr="00AC56B9">
        <w:rPr>
          <w:rFonts w:ascii="Times New Roman" w:eastAsia="Times New Roman" w:hAnsi="Times New Roman"/>
          <w:noProof w:val="0"/>
          <w:sz w:val="24"/>
          <w:szCs w:val="24"/>
          <w:lang w:val="pl-PL"/>
        </w:rPr>
        <w:t>O zachowaniu tego terminu decyduje data nadania pisma przez uczestnika projektu</w:t>
      </w:r>
      <w:r w:rsidR="00183B7C">
        <w:rPr>
          <w:rFonts w:ascii="Times New Roman" w:eastAsia="Times New Roman" w:hAnsi="Times New Roman"/>
          <w:noProof w:val="0"/>
          <w:sz w:val="24"/>
          <w:szCs w:val="24"/>
          <w:lang w:val="pl-PL"/>
        </w:rPr>
        <w:t>.</w:t>
      </w:r>
    </w:p>
    <w:p w:rsidR="0018378C" w:rsidRPr="00AC56B9"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odwoławczy zostanie uznany za prawidłowo złożony, gdy będzie zawierał:</w:t>
      </w:r>
    </w:p>
    <w:p w:rsidR="001F6B8F" w:rsidRPr="00AC56B9" w:rsidRDefault="001A0D48" w:rsidP="005F7C8C">
      <w:pPr>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F6B8F" w:rsidRPr="00AC56B9">
        <w:rPr>
          <w:rFonts w:ascii="Times New Roman" w:eastAsia="Times New Roman" w:hAnsi="Times New Roman"/>
          <w:noProof w:val="0"/>
          <w:sz w:val="24"/>
          <w:szCs w:val="24"/>
          <w:lang w:val="pl-PL"/>
        </w:rPr>
        <w:t xml:space="preserve"> przypadku odwołania:</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dane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tożsame z danymi wskazanymi we </w:t>
      </w:r>
      <w:r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i/>
          <w:noProof w:val="0"/>
          <w:sz w:val="24"/>
          <w:szCs w:val="24"/>
          <w:lang w:val="pl-PL"/>
        </w:rPr>
        <w:t>;</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numer </w:t>
      </w:r>
      <w:r w:rsidRPr="00AC56B9">
        <w:rPr>
          <w:rFonts w:ascii="Times New Roman" w:eastAsia="Times New Roman" w:hAnsi="Times New Roman"/>
          <w:i/>
          <w:noProof w:val="0"/>
          <w:sz w:val="24"/>
          <w:szCs w:val="24"/>
          <w:lang w:val="pl-PL"/>
        </w:rPr>
        <w:t xml:space="preserve">Wniosku o </w:t>
      </w:r>
      <w:r w:rsidR="001F6B8F"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noProof w:val="0"/>
          <w:sz w:val="24"/>
          <w:szCs w:val="24"/>
          <w:lang w:val="pl-PL"/>
        </w:rPr>
        <w:t>;</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wyczerpujące uzasadnienie podniesionych zarzutów odnośnie przeprowadzonej oceny </w:t>
      </w:r>
      <w:r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Pr="00AC56B9">
        <w:rPr>
          <w:rFonts w:ascii="Times New Roman" w:eastAsia="Times New Roman" w:hAnsi="Times New Roman"/>
          <w:noProof w:val="0"/>
          <w:sz w:val="24"/>
          <w:szCs w:val="24"/>
          <w:lang w:val="pl-PL"/>
        </w:rPr>
        <w:t xml:space="preserve">, ze wskazaniem w jakim zakresie,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rsidR="0018378C" w:rsidRPr="00AC56B9"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własnoręczny podpis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w:t>
      </w:r>
    </w:p>
    <w:p w:rsidR="001F6B8F" w:rsidRPr="00AC56B9"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złożenia wniosku o udzielenie wsparcia finansowego</w:t>
      </w:r>
      <w:r w:rsidR="00C21A69" w:rsidRPr="00AC56B9">
        <w:rPr>
          <w:rFonts w:ascii="Times New Roman" w:eastAsia="Times New Roman" w:hAnsi="Times New Roman"/>
          <w:noProof w:val="0"/>
          <w:sz w:val="24"/>
          <w:szCs w:val="24"/>
          <w:lang w:val="pl-PL"/>
        </w:rPr>
        <w:t xml:space="preserve"> na ponowny KOW</w:t>
      </w:r>
      <w:r w:rsidRPr="00AC56B9">
        <w:rPr>
          <w:rFonts w:ascii="Times New Roman" w:eastAsia="Times New Roman" w:hAnsi="Times New Roman"/>
          <w:noProof w:val="0"/>
          <w:sz w:val="24"/>
          <w:szCs w:val="24"/>
          <w:lang w:val="pl-PL"/>
        </w:rPr>
        <w:t>:</w:t>
      </w:r>
    </w:p>
    <w:p w:rsidR="001F6B8F" w:rsidRPr="00AC56B9" w:rsidRDefault="001F6B8F" w:rsidP="001C5AAB">
      <w:pPr>
        <w:numPr>
          <w:ilvl w:val="0"/>
          <w:numId w:val="42"/>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Złożenie kompletu dokumentów zgodnie z informacji zawartymi w § 10 ust. 1 i 3</w:t>
      </w:r>
      <w:r w:rsidR="00285753">
        <w:rPr>
          <w:rFonts w:ascii="Times New Roman" w:eastAsia="Times New Roman" w:hAnsi="Times New Roman"/>
          <w:noProof w:val="0"/>
          <w:sz w:val="24"/>
          <w:szCs w:val="24"/>
          <w:lang w:val="pl-PL"/>
        </w:rPr>
        <w:t>.</w:t>
      </w:r>
    </w:p>
    <w:p w:rsidR="00A057A5" w:rsidRPr="00AC56B9" w:rsidRDefault="00B31A7F"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A057A5" w:rsidRPr="00AC56B9">
        <w:rPr>
          <w:rFonts w:ascii="Times New Roman" w:eastAsia="Times New Roman" w:hAnsi="Times New Roman"/>
          <w:noProof w:val="0"/>
          <w:sz w:val="24"/>
          <w:szCs w:val="24"/>
          <w:lang w:val="pl-PL"/>
        </w:rPr>
        <w:t xml:space="preserve"> składający odwołanie powinien:</w:t>
      </w:r>
    </w:p>
    <w:p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wszystkie zarzuty ująć w jednym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 xml:space="preserve">. Jeżeli –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 ocena została przeprowadzona niezgodnie z więcej niż jednym kryterium oceny, we </w:t>
      </w:r>
      <w:r w:rsidRPr="00AC56B9">
        <w:rPr>
          <w:rFonts w:ascii="Times New Roman" w:eastAsia="Times New Roman" w:hAnsi="Times New Roman"/>
          <w:i/>
          <w:noProof w:val="0"/>
          <w:sz w:val="24"/>
          <w:szCs w:val="24"/>
          <w:lang w:val="pl-PL"/>
        </w:rPr>
        <w:t xml:space="preserve">wniosku </w:t>
      </w:r>
      <w:r w:rsidRPr="00AC56B9">
        <w:rPr>
          <w:rFonts w:ascii="Times New Roman" w:eastAsia="Times New Roman" w:hAnsi="Times New Roman"/>
          <w:noProof w:val="0"/>
          <w:sz w:val="24"/>
          <w:szCs w:val="24"/>
          <w:lang w:val="pl-PL"/>
        </w:rPr>
        <w:t>należy wskazać wszystkie te kryteria.</w:t>
      </w:r>
    </w:p>
    <w:p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lastRenderedPageBreak/>
        <w:t xml:space="preserve">- wniosek </w:t>
      </w:r>
      <w:r w:rsidRPr="00AC56B9">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AC56B9">
        <w:rPr>
          <w:rFonts w:ascii="Times New Roman" w:eastAsia="Times New Roman" w:hAnsi="Times New Roman"/>
          <w:i/>
          <w:noProof w:val="0"/>
          <w:sz w:val="24"/>
          <w:szCs w:val="24"/>
          <w:lang w:val="pl-PL"/>
        </w:rPr>
        <w:t>Wniosku udzielenie wsparcia finansowego</w:t>
      </w:r>
      <w:r w:rsidRPr="00AC56B9">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świadczyć o słuszności podniesionych w proteście zarzutów.</w:t>
      </w:r>
    </w:p>
    <w:p w:rsidR="0018378C" w:rsidRPr="00AC56B9" w:rsidRDefault="00444A68"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Nie podlega rozpatrzeniu </w:t>
      </w:r>
      <w:r w:rsidR="0018378C" w:rsidRPr="00AC56B9">
        <w:rPr>
          <w:rFonts w:ascii="Times New Roman" w:eastAsia="Times New Roman" w:hAnsi="Times New Roman"/>
          <w:i/>
          <w:noProof w:val="0"/>
          <w:sz w:val="24"/>
          <w:szCs w:val="24"/>
          <w:lang w:val="pl-PL"/>
        </w:rPr>
        <w:t>wniosek</w:t>
      </w:r>
      <w:r w:rsidR="0018378C" w:rsidRPr="00AC56B9">
        <w:rPr>
          <w:rFonts w:ascii="Times New Roman" w:eastAsia="Times New Roman" w:hAnsi="Times New Roman"/>
          <w:noProof w:val="0"/>
          <w:sz w:val="24"/>
          <w:szCs w:val="24"/>
          <w:lang w:val="pl-PL"/>
        </w:rPr>
        <w:t>, który mimo prawidłowego pouczenia został wniesiony:</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terminie wskazanym w ust. 2;</w:t>
      </w:r>
    </w:p>
    <w:p w:rsidR="0018378C" w:rsidRPr="00AC56B9"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sposób sprzeczny z ust. 3;</w:t>
      </w:r>
    </w:p>
    <w:p w:rsidR="0018378C"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niewłaściwej instytucji.</w:t>
      </w:r>
    </w:p>
    <w:p w:rsidR="008306DB" w:rsidRPr="00AC56B9" w:rsidRDefault="00CF6A79"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w:t>
      </w:r>
      <w:r w:rsidR="008306DB">
        <w:rPr>
          <w:rFonts w:ascii="Times New Roman" w:eastAsia="Times New Roman" w:hAnsi="Times New Roman"/>
          <w:noProof w:val="0"/>
          <w:sz w:val="24"/>
          <w:szCs w:val="24"/>
          <w:lang w:val="pl-PL"/>
        </w:rPr>
        <w:t xml:space="preserve">iekompletny tj. bez kopii wniosku </w:t>
      </w:r>
      <w:r w:rsidR="00BB7009">
        <w:rPr>
          <w:rFonts w:ascii="Times New Roman" w:eastAsia="Times New Roman" w:hAnsi="Times New Roman"/>
          <w:noProof w:val="0"/>
          <w:sz w:val="24"/>
          <w:szCs w:val="24"/>
          <w:lang w:val="pl-PL"/>
        </w:rPr>
        <w:t>i informacji w przedmiocie oceny</w:t>
      </w:r>
      <w:r>
        <w:rPr>
          <w:rFonts w:ascii="Times New Roman" w:eastAsia="Times New Roman" w:hAnsi="Times New Roman"/>
          <w:noProof w:val="0"/>
          <w:sz w:val="24"/>
          <w:szCs w:val="24"/>
          <w:lang w:val="pl-PL"/>
        </w:rPr>
        <w:t>;</w:t>
      </w:r>
    </w:p>
    <w:p w:rsidR="0018378C" w:rsidRPr="00AC56B9" w:rsidRDefault="00A057A5"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t>
      </w:r>
      <w:r w:rsidR="0018378C"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i/>
          <w:noProof w:val="0"/>
          <w:sz w:val="24"/>
          <w:szCs w:val="24"/>
          <w:lang w:val="pl-PL"/>
        </w:rPr>
        <w:t xml:space="preserve"> dot. odwołania</w:t>
      </w:r>
      <w:r w:rsidR="0018378C" w:rsidRPr="00AC56B9">
        <w:rPr>
          <w:rFonts w:ascii="Times New Roman" w:eastAsia="Times New Roman" w:hAnsi="Times New Roman"/>
          <w:noProof w:val="0"/>
          <w:sz w:val="24"/>
          <w:szCs w:val="24"/>
          <w:lang w:val="pl-PL"/>
        </w:rPr>
        <w:t xml:space="preserve"> rozpatrywany jest w terminie 5 dni roboczych od dnia jego wpłynięcia.</w:t>
      </w:r>
    </w:p>
    <w:p w:rsidR="0018378C" w:rsidRPr="00AC56B9"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Projektodawca ma obowiązek pisemnego poinformowania </w:t>
      </w:r>
      <w:r w:rsidR="005C2607"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 wynikach rozpatrzenia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w:t>
      </w:r>
    </w:p>
    <w:p w:rsidR="0018378C" w:rsidRPr="00AC56B9"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Jeżeli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zostanie uznany za zasadny, biznes plan</w:t>
      </w:r>
      <w:r w:rsidRPr="00AC56B9">
        <w:rPr>
          <w:rFonts w:ascii="Times New Roman" w:eastAsia="Times New Roman" w:hAnsi="Times New Roman"/>
          <w:i/>
          <w:noProof w:val="0"/>
          <w:sz w:val="24"/>
          <w:szCs w:val="24"/>
          <w:lang w:val="pl-PL"/>
        </w:rPr>
        <w:t xml:space="preserve"> </w:t>
      </w:r>
      <w:r w:rsidRPr="00AC56B9">
        <w:rPr>
          <w:rFonts w:ascii="Times New Roman" w:eastAsia="Times New Roman" w:hAnsi="Times New Roman"/>
          <w:noProof w:val="0"/>
          <w:sz w:val="24"/>
          <w:szCs w:val="24"/>
          <w:lang w:val="pl-PL"/>
        </w:rPr>
        <w:t>wraz z załącznikami zostaje przekazany do powtórnej oceny, dokonywanej przez Członków KOW ni</w:t>
      </w:r>
      <w:r w:rsidR="00285753">
        <w:rPr>
          <w:rFonts w:ascii="Times New Roman" w:eastAsia="Times New Roman" w:hAnsi="Times New Roman"/>
          <w:noProof w:val="0"/>
          <w:sz w:val="24"/>
          <w:szCs w:val="24"/>
          <w:lang w:val="pl-PL"/>
        </w:rPr>
        <w:t>ezwiązanych do tej pory z oceną</w:t>
      </w:r>
      <w:r w:rsidRPr="00AC56B9">
        <w:rPr>
          <w:rFonts w:ascii="Times New Roman" w:eastAsia="Times New Roman" w:hAnsi="Times New Roman"/>
          <w:noProof w:val="0"/>
          <w:sz w:val="24"/>
          <w:szCs w:val="24"/>
          <w:lang w:val="pl-PL"/>
        </w:rPr>
        <w:t xml:space="preserve"> biznes planu, którego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dotyczył. Powtórna ocena b</w:t>
      </w:r>
      <w:r w:rsidR="00B14BEA" w:rsidRPr="00AC56B9">
        <w:rPr>
          <w:rFonts w:ascii="Times New Roman" w:eastAsia="Times New Roman" w:hAnsi="Times New Roman"/>
          <w:noProof w:val="0"/>
          <w:sz w:val="24"/>
          <w:szCs w:val="24"/>
          <w:lang w:val="pl-PL"/>
        </w:rPr>
        <w:t xml:space="preserve">iznes planu jest oceną wiążącą </w:t>
      </w:r>
      <w:r w:rsidRPr="00AC56B9">
        <w:rPr>
          <w:rFonts w:ascii="Times New Roman" w:eastAsia="Times New Roman" w:hAnsi="Times New Roman"/>
          <w:noProof w:val="0"/>
          <w:sz w:val="24"/>
          <w:szCs w:val="24"/>
          <w:lang w:val="pl-PL"/>
        </w:rPr>
        <w:t>i ostateczną, od której nie przysługuje odwołanie.</w:t>
      </w:r>
    </w:p>
    <w:p w:rsidR="0018378C" w:rsidRPr="001A0D48" w:rsidRDefault="0018378C" w:rsidP="005F7C8C">
      <w:pPr>
        <w:numPr>
          <w:ilvl w:val="0"/>
          <w:numId w:val="22"/>
        </w:numPr>
        <w:tabs>
          <w:tab w:val="clear" w:pos="180"/>
          <w:tab w:val="num" w:pos="426"/>
        </w:tabs>
        <w:spacing w:before="120" w:after="0" w:line="240" w:lineRule="auto"/>
        <w:ind w:left="360" w:hanging="360"/>
        <w:jc w:val="both"/>
        <w:rPr>
          <w:rFonts w:ascii="Times New Roman" w:eastAsia="Times New Roman" w:hAnsi="Times New Roman"/>
          <w:noProof w:val="0"/>
          <w:sz w:val="24"/>
          <w:szCs w:val="24"/>
          <w:lang w:val="pl-PL"/>
        </w:rPr>
      </w:pPr>
      <w:r w:rsidRPr="001A0D48">
        <w:rPr>
          <w:rFonts w:ascii="Times New Roman" w:eastAsia="Times New Roman" w:hAnsi="Times New Roman"/>
          <w:noProof w:val="0"/>
          <w:sz w:val="24"/>
          <w:szCs w:val="24"/>
          <w:lang w:val="pl-PL"/>
        </w:rPr>
        <w:t>W przypadku niewyczerpania puli środków przewidzianych na o</w:t>
      </w:r>
      <w:r w:rsidR="001A0D48" w:rsidRPr="001A0D48">
        <w:rPr>
          <w:rFonts w:ascii="Times New Roman" w:eastAsia="Times New Roman" w:hAnsi="Times New Roman"/>
          <w:noProof w:val="0"/>
          <w:sz w:val="24"/>
          <w:szCs w:val="24"/>
          <w:lang w:val="pl-PL"/>
        </w:rPr>
        <w:t>dwołania (wskazanej w § 11 ust.29</w:t>
      </w:r>
      <w:r w:rsidRPr="001A0D48">
        <w:rPr>
          <w:rFonts w:ascii="Times New Roman" w:eastAsia="Times New Roman" w:hAnsi="Times New Roman"/>
          <w:noProof w:val="0"/>
          <w:sz w:val="24"/>
          <w:szCs w:val="24"/>
          <w:lang w:val="pl-PL"/>
        </w:rPr>
        <w:t xml:space="preserve">) </w:t>
      </w:r>
      <w:r w:rsidR="00BE6A9B" w:rsidRPr="001A0D48">
        <w:rPr>
          <w:rFonts w:ascii="Times New Roman" w:eastAsia="Times New Roman" w:hAnsi="Times New Roman"/>
          <w:noProof w:val="0"/>
          <w:sz w:val="24"/>
          <w:szCs w:val="24"/>
          <w:lang w:val="pl-PL"/>
        </w:rPr>
        <w:t>bezzwrotne</w:t>
      </w:r>
      <w:r w:rsidR="00E4787E" w:rsidRPr="001A0D48">
        <w:rPr>
          <w:rFonts w:ascii="Times New Roman" w:eastAsia="Times New Roman" w:hAnsi="Times New Roman"/>
          <w:noProof w:val="0"/>
          <w:sz w:val="24"/>
          <w:szCs w:val="24"/>
          <w:lang w:val="pl-PL"/>
        </w:rPr>
        <w:t xml:space="preserve"> wsparci</w:t>
      </w:r>
      <w:r w:rsidR="00BE6A9B" w:rsidRPr="001A0D48">
        <w:rPr>
          <w:rFonts w:ascii="Times New Roman" w:eastAsia="Times New Roman" w:hAnsi="Times New Roman"/>
          <w:noProof w:val="0"/>
          <w:sz w:val="24"/>
          <w:szCs w:val="24"/>
          <w:lang w:val="pl-PL"/>
        </w:rPr>
        <w:t>e finansowe</w:t>
      </w:r>
      <w:r w:rsidR="00E4787E" w:rsidRPr="001A0D48">
        <w:rPr>
          <w:rFonts w:ascii="Times New Roman" w:eastAsia="Times New Roman" w:hAnsi="Times New Roman"/>
          <w:noProof w:val="0"/>
          <w:sz w:val="24"/>
          <w:szCs w:val="24"/>
          <w:lang w:val="pl-PL"/>
        </w:rPr>
        <w:t xml:space="preserve"> na rozpoczęcie działalności gospodarczej </w:t>
      </w:r>
      <w:r w:rsidRPr="001A0D48">
        <w:rPr>
          <w:rFonts w:ascii="Times New Roman" w:eastAsia="Times New Roman" w:hAnsi="Times New Roman"/>
          <w:noProof w:val="0"/>
          <w:sz w:val="24"/>
          <w:szCs w:val="24"/>
          <w:lang w:val="pl-PL"/>
        </w:rPr>
        <w:t xml:space="preserve">zostanie przyznane kolejnym osobom </w:t>
      </w:r>
      <w:r w:rsidR="00BE6A9B" w:rsidRPr="001A0D48">
        <w:rPr>
          <w:rFonts w:ascii="Times New Roman" w:eastAsia="Times New Roman" w:hAnsi="Times New Roman"/>
          <w:noProof w:val="0"/>
          <w:sz w:val="24"/>
          <w:szCs w:val="24"/>
          <w:lang w:val="pl-PL"/>
        </w:rPr>
        <w:t xml:space="preserve">które zostały pozytywnie ocenione, ale zabrakło dla nich środków – (osoby </w:t>
      </w:r>
      <w:r w:rsidRPr="001A0D48">
        <w:rPr>
          <w:rFonts w:ascii="Times New Roman" w:eastAsia="Times New Roman" w:hAnsi="Times New Roman"/>
          <w:noProof w:val="0"/>
          <w:sz w:val="24"/>
          <w:szCs w:val="24"/>
          <w:lang w:val="pl-PL"/>
        </w:rPr>
        <w:t>znajdując</w:t>
      </w:r>
      <w:r w:rsidR="00BE6A9B" w:rsidRPr="001A0D48">
        <w:rPr>
          <w:rFonts w:ascii="Times New Roman" w:eastAsia="Times New Roman" w:hAnsi="Times New Roman"/>
          <w:noProof w:val="0"/>
          <w:sz w:val="24"/>
          <w:szCs w:val="24"/>
          <w:lang w:val="pl-PL"/>
        </w:rPr>
        <w:t>e</w:t>
      </w:r>
      <w:r w:rsidRPr="001A0D48">
        <w:rPr>
          <w:rFonts w:ascii="Times New Roman" w:eastAsia="Times New Roman" w:hAnsi="Times New Roman"/>
          <w:noProof w:val="0"/>
          <w:sz w:val="24"/>
          <w:szCs w:val="24"/>
          <w:lang w:val="pl-PL"/>
        </w:rPr>
        <w:t xml:space="preserve"> się na liście rezerwowej w kolejności uzyskanych punktów oraz w zależności od dostępnej kwoty). W przypadku, gdy kwota środków z procedury odwoławczej, jaka pozostała do wykorzystania jest mniejsza niż wnioskowana przez kolejnego </w:t>
      </w:r>
      <w:r w:rsidR="00BE6A9B" w:rsidRPr="001A0D48">
        <w:rPr>
          <w:rFonts w:ascii="Times New Roman" w:eastAsia="Times New Roman" w:hAnsi="Times New Roman"/>
          <w:noProof w:val="0"/>
          <w:sz w:val="24"/>
          <w:szCs w:val="24"/>
          <w:lang w:val="pl-PL"/>
        </w:rPr>
        <w:t>Przedsiębiorcę</w:t>
      </w:r>
      <w:r w:rsidRPr="001A0D48">
        <w:rPr>
          <w:rFonts w:ascii="Times New Roman" w:eastAsia="Times New Roman" w:hAnsi="Times New Roman"/>
          <w:noProof w:val="0"/>
          <w:sz w:val="24"/>
          <w:szCs w:val="24"/>
          <w:lang w:val="pl-PL"/>
        </w:rPr>
        <w:t xml:space="preserve">, wsparcie finansowe przyznawane jest do wysokości pozostałych środków pod warunkiem, że </w:t>
      </w:r>
      <w:r w:rsidR="00B31A7F" w:rsidRPr="001A0D48">
        <w:rPr>
          <w:rFonts w:ascii="Times New Roman" w:eastAsia="Times New Roman" w:hAnsi="Times New Roman"/>
          <w:noProof w:val="0"/>
          <w:sz w:val="24"/>
          <w:szCs w:val="24"/>
          <w:lang w:val="pl-PL"/>
        </w:rPr>
        <w:t>Przedsiębiorca</w:t>
      </w:r>
      <w:r w:rsidRPr="001A0D48">
        <w:rPr>
          <w:rFonts w:ascii="Times New Roman" w:eastAsia="Times New Roman" w:hAnsi="Times New Roman"/>
          <w:noProof w:val="0"/>
          <w:sz w:val="24"/>
          <w:szCs w:val="24"/>
          <w:lang w:val="pl-PL"/>
        </w:rPr>
        <w:t xml:space="preserve"> zobowiąże się do zrealizowania założeń biznes planu. Jedynie takiemu </w:t>
      </w:r>
      <w:r w:rsidR="00BE6A9B" w:rsidRPr="001A0D48">
        <w:rPr>
          <w:rFonts w:ascii="Times New Roman" w:eastAsia="Times New Roman" w:hAnsi="Times New Roman"/>
          <w:noProof w:val="0"/>
          <w:sz w:val="24"/>
          <w:szCs w:val="24"/>
          <w:lang w:val="pl-PL"/>
        </w:rPr>
        <w:t>Przedsiębiorcy</w:t>
      </w:r>
      <w:r w:rsidRPr="001A0D48">
        <w:rPr>
          <w:rFonts w:ascii="Times New Roman" w:eastAsia="Times New Roman" w:hAnsi="Times New Roman"/>
          <w:noProof w:val="0"/>
          <w:sz w:val="24"/>
          <w:szCs w:val="24"/>
          <w:lang w:val="pl-PL"/>
        </w:rPr>
        <w:t xml:space="preserve"> przysługuje prawo negocjacji planowanych zakupów i ich parametrów technicznych oraz procentu wykonania biznes planu.</w:t>
      </w:r>
    </w:p>
    <w:p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6B04AF"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15</w:t>
      </w:r>
      <w:r w:rsidR="0018378C" w:rsidRPr="00AC56B9">
        <w:rPr>
          <w:rFonts w:ascii="Times New Roman" w:eastAsia="Times New Roman" w:hAnsi="Times New Roman"/>
          <w:b/>
          <w:noProof w:val="0"/>
          <w:sz w:val="24"/>
          <w:szCs w:val="24"/>
          <w:lang w:val="pl-PL"/>
        </w:rPr>
        <w:t xml:space="preserve"> – </w:t>
      </w:r>
      <w:r w:rsidR="0018378C" w:rsidRPr="00AC56B9">
        <w:rPr>
          <w:rFonts w:ascii="Times New Roman" w:eastAsia="Times New Roman" w:hAnsi="Times New Roman"/>
          <w:b/>
          <w:bCs/>
          <w:noProof w:val="0"/>
          <w:sz w:val="24"/>
          <w:szCs w:val="24"/>
          <w:u w:val="single"/>
          <w:lang w:val="pl-PL"/>
        </w:rPr>
        <w:t>Protokół z posiedzenia Komisji Oceny Wniosków</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 przeprowadzonych czynności wymienionych w § 11 ni</w:t>
      </w:r>
      <w:r w:rsidR="00285753">
        <w:rPr>
          <w:rFonts w:ascii="Times New Roman" w:eastAsia="Times New Roman" w:hAnsi="Times New Roman"/>
          <w:noProof w:val="0"/>
          <w:sz w:val="24"/>
          <w:szCs w:val="24"/>
          <w:lang w:val="pl-PL"/>
        </w:rPr>
        <w:t>niejszego Regulaminu sporządzony</w:t>
      </w:r>
      <w:r w:rsidRPr="00AC56B9">
        <w:rPr>
          <w:rFonts w:ascii="Times New Roman" w:eastAsia="Times New Roman" w:hAnsi="Times New Roman"/>
          <w:noProof w:val="0"/>
          <w:sz w:val="24"/>
          <w:szCs w:val="24"/>
          <w:lang w:val="pl-PL"/>
        </w:rPr>
        <w:t xml:space="preserve"> jest protokół z posiedzenia KOW, który zawiera: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określenie terminu i miejsca posiedzenia;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informacje na temat osób biorących udział w posiedzeniu Komisji oraz liczby ocenionych wniosków;</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na temat wniosków, dla których dokonano obniżenia wnioskowanej kwoty dofinansowania;</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na temat wniosków, dla których dopuszczono skorygowanie wniosku;</w:t>
      </w:r>
    </w:p>
    <w:p w:rsidR="0018378C" w:rsidRPr="00AC56B9"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elementy postępowania oceniającego.</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Do protokołu z oceny dołącza się w formie załączników:</w:t>
      </w:r>
    </w:p>
    <w:p w:rsidR="0018378C" w:rsidRPr="00AC56B9"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 potwierdzający powołanie przez Beneficjenta (Projektodawcę) KOW w określonym składzie;</w:t>
      </w:r>
    </w:p>
    <w:p w:rsidR="0018378C" w:rsidRPr="00AC56B9"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obecności podpisaną przez członków KOW i obserwatora;</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deklaracje bezstronności podpisane przez wszystkie osoby biorące udział w posiedzeniu KOW;</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upoważnienie Zastępcy Przewodniczącego Komisji (w przypadku gdy Przewodniczący wyznaczył Zastępcę);</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 wniosków wraz ze wskazaniem członków KOW, którzy je ocenili, ocenami poszczególnych członków KOW i ich ostateczną oceną;</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i/>
          <w:iCs/>
          <w:noProof w:val="0"/>
          <w:sz w:val="24"/>
          <w:szCs w:val="24"/>
          <w:lang w:val="pl-PL"/>
        </w:rPr>
        <w:t xml:space="preserve">Karty oceny merytorycznej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noProof w:val="0"/>
          <w:sz w:val="24"/>
          <w:szCs w:val="24"/>
          <w:lang w:val="pl-PL"/>
        </w:rPr>
        <w:t xml:space="preserve">wraz z </w:t>
      </w:r>
      <w:r w:rsidRPr="00AC56B9">
        <w:rPr>
          <w:rFonts w:ascii="Times New Roman" w:eastAsia="Times New Roman" w:hAnsi="Times New Roman"/>
          <w:i/>
          <w:iCs/>
          <w:noProof w:val="0"/>
          <w:sz w:val="24"/>
          <w:szCs w:val="24"/>
          <w:lang w:val="pl-PL"/>
        </w:rPr>
        <w:t xml:space="preserve">Deklaracjami bezstronności </w:t>
      </w:r>
      <w:r w:rsidRPr="00AC56B9">
        <w:rPr>
          <w:rFonts w:ascii="Times New Roman" w:eastAsia="Times New Roman" w:hAnsi="Times New Roman"/>
          <w:noProof w:val="0"/>
          <w:sz w:val="24"/>
          <w:szCs w:val="24"/>
          <w:lang w:val="pl-PL"/>
        </w:rPr>
        <w:t>wypełnione i podpisane przez członków KOW, którzy przeprowadzali ocenę wniosków;</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 ze wskazaniem wniosków wyłonionych do wsparcia finansowego;</w:t>
      </w:r>
    </w:p>
    <w:p w:rsidR="0018378C" w:rsidRPr="00AC56B9"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dokumenty.</w:t>
      </w:r>
    </w:p>
    <w:p w:rsidR="0018378C" w:rsidRPr="00AC56B9"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Protokół z posiedzenia KOW wraz ze wszystkimi załącznikami oraz wnioskami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 xml:space="preserve"> o otrzymanie wsparcia finansowego przechowuje Beneficjent.</w:t>
      </w:r>
    </w:p>
    <w:p w:rsidR="0018378C"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EA27CC" w:rsidRPr="00AC56B9" w:rsidRDefault="00EA27CC" w:rsidP="005F7C8C">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6B04AF"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16</w:t>
      </w:r>
      <w:r w:rsidR="0018378C" w:rsidRPr="00AC56B9">
        <w:rPr>
          <w:rFonts w:ascii="Times New Roman" w:eastAsia="Times New Roman" w:hAnsi="Times New Roman"/>
          <w:b/>
          <w:noProof w:val="0"/>
          <w:sz w:val="24"/>
          <w:szCs w:val="24"/>
          <w:lang w:val="pl-PL"/>
        </w:rPr>
        <w:t xml:space="preserve"> – Obowiązki, monitoring i kontrola  </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rsidR="0018378C"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poddania się każdorazowo kontroli (w tym kontroli na miejscu przed udzieleniem jednorazowej dotacji inwestycyjnej oraz po jej udzieleniu)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AC56B9">
        <w:rPr>
          <w:rFonts w:ascii="Times New Roman" w:eastAsia="Times New Roman" w:hAnsi="Times New Roman"/>
          <w:noProof w:val="0"/>
          <w:sz w:val="24"/>
          <w:szCs w:val="24"/>
          <w:lang w:val="pl-PL"/>
        </w:rPr>
        <w:t>Przedsiębiorcę</w:t>
      </w:r>
      <w:r w:rsidR="0018378C" w:rsidRPr="00AC56B9">
        <w:rPr>
          <w:rFonts w:ascii="Times New Roman" w:eastAsia="Times New Roman" w:hAnsi="Times New Roman"/>
          <w:noProof w:val="0"/>
          <w:sz w:val="24"/>
          <w:szCs w:val="24"/>
          <w:lang w:val="pl-PL"/>
        </w:rPr>
        <w:t>, wykorzystania przez niego zakupionych towarów i usług zgodnie z charakterem prowad</w:t>
      </w:r>
      <w:r w:rsidR="00E30E6B">
        <w:rPr>
          <w:rFonts w:ascii="Times New Roman" w:eastAsia="Times New Roman" w:hAnsi="Times New Roman"/>
          <w:noProof w:val="0"/>
          <w:sz w:val="24"/>
          <w:szCs w:val="24"/>
          <w:lang w:val="pl-PL"/>
        </w:rPr>
        <w:t>zonej działalności gospodarczej</w:t>
      </w:r>
      <w:r w:rsidR="0018378C" w:rsidRPr="00AC56B9">
        <w:rPr>
          <w:rFonts w:ascii="Times New Roman" w:eastAsia="Times New Roman" w:hAnsi="Times New Roman"/>
          <w:noProof w:val="0"/>
          <w:sz w:val="24"/>
          <w:szCs w:val="24"/>
          <w:lang w:val="pl-PL"/>
        </w:rPr>
        <w:t xml:space="preserve"> w tym z zatwierdzonym biznes</w:t>
      </w:r>
      <w:r w:rsidR="00285753">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planem, zgodności zrealizowanej inwestycji z </w:t>
      </w:r>
      <w:r w:rsidR="0018378C" w:rsidRPr="00AC56B9">
        <w:rPr>
          <w:rFonts w:ascii="Times New Roman" w:eastAsia="Times New Roman" w:hAnsi="Times New Roman"/>
          <w:i/>
          <w:noProof w:val="0"/>
          <w:sz w:val="24"/>
          <w:szCs w:val="24"/>
          <w:lang w:val="pl-PL"/>
        </w:rPr>
        <w:t>Umową</w:t>
      </w:r>
      <w:r w:rsidR="0018378C"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i/>
          <w:noProof w:val="0"/>
          <w:sz w:val="24"/>
          <w:szCs w:val="24"/>
          <w:lang w:val="pl-PL"/>
        </w:rPr>
        <w:t>o udzielenie wsparcia finansowego</w:t>
      </w:r>
      <w:r w:rsidR="0018378C" w:rsidRPr="00AC56B9">
        <w:rPr>
          <w:rFonts w:ascii="Times New Roman" w:eastAsia="Times New Roman" w:hAnsi="Times New Roman"/>
          <w:i/>
          <w:noProof w:val="0"/>
          <w:sz w:val="24"/>
          <w:szCs w:val="24"/>
          <w:lang w:val="pl-PL"/>
        </w:rPr>
        <w:t>.</w:t>
      </w:r>
    </w:p>
    <w:p w:rsidR="00A249AB" w:rsidRPr="00AC56B9"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A249AB" w:rsidRPr="00AC56B9">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AC56B9">
        <w:rPr>
          <w:rFonts w:ascii="Times New Roman" w:eastAsia="Times New Roman" w:hAnsi="Times New Roman"/>
          <w:noProof w:val="0"/>
          <w:sz w:val="24"/>
          <w:szCs w:val="24"/>
          <w:lang w:val="pl-PL"/>
        </w:rPr>
        <w:t>e</w:t>
      </w:r>
      <w:r w:rsidR="00A249AB" w:rsidRPr="00AC56B9">
        <w:rPr>
          <w:rFonts w:ascii="Times New Roman" w:eastAsia="Times New Roman" w:hAnsi="Times New Roman"/>
          <w:noProof w:val="0"/>
          <w:sz w:val="24"/>
          <w:szCs w:val="24"/>
          <w:lang w:val="pl-PL"/>
        </w:rPr>
        <w:t xml:space="preserve">go realizację </w:t>
      </w:r>
      <w:r w:rsidR="00A249AB" w:rsidRPr="00AC56B9">
        <w:rPr>
          <w:rFonts w:ascii="Times New Roman" w:eastAsia="Times New Roman" w:hAnsi="Times New Roman"/>
          <w:noProof w:val="0"/>
          <w:sz w:val="24"/>
          <w:szCs w:val="24"/>
          <w:lang w:val="pl-PL"/>
        </w:rPr>
        <w:lastRenderedPageBreak/>
        <w:t>programów operacyjnych. Nie podpisanie takiej zgody wyklucza uczestnika z udziału</w:t>
      </w:r>
      <w:r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noProof w:val="0"/>
          <w:sz w:val="24"/>
          <w:szCs w:val="24"/>
          <w:lang w:val="pl-PL"/>
        </w:rPr>
        <w:t>w projekcie.</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zobowiązani są do wypełnienia ankiet monitorujących w trakcie uczestnictwa w Projekcie oraz po jego zakończeniu. </w:t>
      </w:r>
    </w:p>
    <w:p w:rsidR="0018378C" w:rsidRPr="00AC56B9"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uczestnictwa we wszystkich zaproponowanych im formach wsparcia.</w:t>
      </w:r>
    </w:p>
    <w:p w:rsidR="0018378C"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związku z czym weryfikuje m.in. wykorzystanie przez </w:t>
      </w:r>
      <w:r w:rsidR="005C2607"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posiadać sprzęt i wypo</w:t>
      </w:r>
      <w:r w:rsidR="003B4F1F">
        <w:rPr>
          <w:rFonts w:ascii="Times New Roman" w:eastAsia="Times New Roman" w:hAnsi="Times New Roman"/>
          <w:noProof w:val="0"/>
          <w:sz w:val="24"/>
          <w:szCs w:val="24"/>
          <w:lang w:val="pl-PL"/>
        </w:rPr>
        <w:t xml:space="preserve">sażenie zakupione z otrzymanych środków </w:t>
      </w:r>
      <w:r w:rsidRPr="00AC56B9">
        <w:rPr>
          <w:rFonts w:ascii="Times New Roman" w:eastAsia="Times New Roman" w:hAnsi="Times New Roman"/>
          <w:noProof w:val="0"/>
          <w:sz w:val="24"/>
          <w:szCs w:val="24"/>
          <w:lang w:val="pl-PL"/>
        </w:rPr>
        <w:t xml:space="preserve">i wykazane w rozliczeniu. W przypadku gdy w ramach kontroli stwierdzone zostanie, iż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nie posiada towarów, które wykazał w rozliczeniu, a które nabył w celu zużycia w ramach prowadzonej działalności gospodarczej (np. materiały zużyte w celu świadczenia usług) lub w celu dalszej sprzedaży,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rsidR="00E433A6" w:rsidRPr="00AC56B9" w:rsidRDefault="00E433A6" w:rsidP="00E433A6">
      <w:pPr>
        <w:spacing w:before="120" w:after="0" w:line="240" w:lineRule="auto"/>
        <w:ind w:left="360"/>
        <w:jc w:val="both"/>
        <w:rPr>
          <w:rFonts w:ascii="Times New Roman" w:eastAsia="Times New Roman" w:hAnsi="Times New Roman"/>
          <w:noProof w:val="0"/>
          <w:sz w:val="24"/>
          <w:szCs w:val="24"/>
          <w:lang w:val="pl-PL"/>
        </w:rPr>
      </w:pPr>
    </w:p>
    <w:p w:rsidR="0018378C" w:rsidRPr="00AC56B9" w:rsidRDefault="006B04AF"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17</w:t>
      </w:r>
      <w:r w:rsidR="0018378C" w:rsidRPr="00AC56B9">
        <w:rPr>
          <w:rFonts w:ascii="Times New Roman" w:eastAsia="Times New Roman" w:hAnsi="Times New Roman"/>
          <w:b/>
          <w:noProof w:val="0"/>
          <w:sz w:val="24"/>
          <w:szCs w:val="24"/>
          <w:lang w:val="pl-PL"/>
        </w:rPr>
        <w:t xml:space="preserve"> – Postanowienia końcowe</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rsidR="0018378C" w:rsidRPr="00AC56B9" w:rsidRDefault="0018378C" w:rsidP="007F4ADB">
      <w:pPr>
        <w:numPr>
          <w:ilvl w:val="0"/>
          <w:numId w:val="29"/>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nie ponosi odpowiedzialności za zmiany w dokumentach programowych i wytycznych dotyczących </w:t>
      </w:r>
      <w:r w:rsidR="00AA5635" w:rsidRPr="00AC56B9">
        <w:rPr>
          <w:rFonts w:ascii="Times New Roman" w:eastAsia="Times New Roman" w:hAnsi="Times New Roman"/>
          <w:noProof w:val="0"/>
          <w:sz w:val="24"/>
          <w:szCs w:val="24"/>
          <w:lang w:val="pl-PL"/>
        </w:rPr>
        <w:t xml:space="preserve">Działania 10.3 </w:t>
      </w:r>
      <w:r w:rsidR="00AA5635" w:rsidRPr="00AC56B9">
        <w:rPr>
          <w:rFonts w:ascii="Times New Roman" w:hAnsi="Times New Roman"/>
          <w:sz w:val="24"/>
          <w:szCs w:val="24"/>
        </w:rPr>
        <w:t xml:space="preserve">Regionalnego Programu Operacyjnego Warmia </w:t>
      </w:r>
      <w:r w:rsidR="00AA5635" w:rsidRPr="00AC56B9">
        <w:rPr>
          <w:rFonts w:ascii="Times New Roman" w:hAnsi="Times New Roman"/>
          <w:sz w:val="24"/>
          <w:szCs w:val="24"/>
        </w:rPr>
        <w:br/>
        <w:t>i Mazury na lata 2014-2020.</w:t>
      </w:r>
    </w:p>
    <w:p w:rsidR="0018378C" w:rsidRPr="00AC56B9" w:rsidRDefault="0018378C" w:rsidP="005F7C8C">
      <w:pPr>
        <w:numPr>
          <w:ilvl w:val="0"/>
          <w:numId w:val="29"/>
        </w:numPr>
        <w:tabs>
          <w:tab w:val="clear" w:pos="2880"/>
          <w:tab w:val="num" w:pos="426"/>
        </w:tabs>
        <w:spacing w:after="0" w:line="240" w:lineRule="auto"/>
        <w:ind w:left="426" w:hanging="426"/>
        <w:jc w:val="both"/>
        <w:rPr>
          <w:rFonts w:ascii="Times New Roman" w:hAnsi="Times New Roman"/>
          <w:noProof w:val="0"/>
          <w:sz w:val="24"/>
          <w:szCs w:val="24"/>
          <w:u w:val="single"/>
          <w:lang w:val="pl-PL"/>
        </w:rPr>
      </w:pPr>
      <w:r w:rsidRPr="00AC56B9">
        <w:rPr>
          <w:rFonts w:ascii="Times New Roman" w:hAnsi="Times New Roman"/>
          <w:noProof w:val="0"/>
          <w:sz w:val="24"/>
          <w:szCs w:val="24"/>
          <w:lang w:val="pl-PL"/>
        </w:rPr>
        <w:t>Regulamin może ulec zmianie w sytuacji zmiany Wytycznych lub innych dokumentów programowych dotyczących Projektu lub na wniosek Instytucji Pośredniczącej,</w:t>
      </w:r>
    </w:p>
    <w:p w:rsidR="0018378C" w:rsidRPr="00AC56B9" w:rsidRDefault="0018378C" w:rsidP="005F7C8C">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Wszelkie zmiany w niniejszym Regulaminie wymagają podania ich do publicznej wiadomości na minimum 5 dni przed ich wprowadzeniem. Stosowne informacje udostępnione zostaną w Biurze Projektu oraz na stronie internetowej projektu. </w:t>
      </w:r>
    </w:p>
    <w:p w:rsidR="0018378C" w:rsidRPr="00AC56B9" w:rsidRDefault="0018378C" w:rsidP="005F7C8C">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w:t>
      </w:r>
      <w:r w:rsidR="006B04AF">
        <w:rPr>
          <w:rFonts w:ascii="Times New Roman" w:eastAsia="Times New Roman" w:hAnsi="Times New Roman"/>
          <w:noProof w:val="0"/>
          <w:sz w:val="24"/>
          <w:szCs w:val="24"/>
          <w:lang w:val="pl-PL"/>
        </w:rPr>
        <w:t>ulaminu na stronie internetowej.</w:t>
      </w:r>
    </w:p>
    <w:p w:rsidR="0018378C" w:rsidRPr="00AC56B9"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AC56B9">
        <w:rPr>
          <w:rFonts w:ascii="Times New Roman" w:eastAsia="Times New Roman" w:hAnsi="Times New Roman"/>
          <w:b/>
          <w:i/>
          <w:noProof w:val="0"/>
          <w:sz w:val="24"/>
          <w:szCs w:val="24"/>
          <w:u w:val="single"/>
          <w:lang w:val="pl-PL"/>
        </w:rPr>
        <w:t>Załączniki:</w:t>
      </w:r>
    </w:p>
    <w:p w:rsidR="00496127" w:rsidRPr="005F7C8C" w:rsidRDefault="00B23F05"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Dokumenty rekrutacyjne - Formularz kwalifikacyjny wraz z oświadczeniami</w:t>
      </w:r>
    </w:p>
    <w:p w:rsidR="00496127" w:rsidRPr="005F7C8C" w:rsidRDefault="00B23F05"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Oświadczenie Kandydata do projektu</w:t>
      </w:r>
    </w:p>
    <w:p w:rsidR="00496127" w:rsidRPr="005F7C8C" w:rsidRDefault="005053FA"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Oświadczenie potwierdzające status osoby długotrwale bezrobotnej (w rozumieniu BAEL) nie zarejestrowanej w Urzędzie Pracy</w:t>
      </w:r>
    </w:p>
    <w:p w:rsidR="00496127" w:rsidRPr="005F7C8C" w:rsidRDefault="005053FA"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 xml:space="preserve">Wzór oświadczenia o wysokości otrzymanej pomocy de </w:t>
      </w:r>
      <w:proofErr w:type="spellStart"/>
      <w:r w:rsidRPr="005F7C8C">
        <w:rPr>
          <w:rFonts w:ascii="Times New Roman" w:hAnsi="Times New Roman"/>
          <w:sz w:val="24"/>
          <w:szCs w:val="24"/>
        </w:rPr>
        <w:t>minimis</w:t>
      </w:r>
      <w:proofErr w:type="spellEnd"/>
    </w:p>
    <w:p w:rsidR="00496127" w:rsidRPr="005F7C8C" w:rsidRDefault="00E74603"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 xml:space="preserve">Wzór </w:t>
      </w:r>
      <w:r w:rsidR="00E433A6">
        <w:rPr>
          <w:rFonts w:ascii="Times New Roman" w:hAnsi="Times New Roman"/>
          <w:sz w:val="24"/>
          <w:szCs w:val="24"/>
        </w:rPr>
        <w:t>karty oceny formalnej formularza kwalifikacyjnego</w:t>
      </w:r>
    </w:p>
    <w:p w:rsidR="00496127" w:rsidRPr="005F7C8C" w:rsidRDefault="00E74603"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lastRenderedPageBreak/>
        <w:t>Wzór umowy na świadczenie usług szkoleniowych</w:t>
      </w:r>
    </w:p>
    <w:p w:rsidR="00496127" w:rsidRPr="005F7C8C" w:rsidRDefault="00E74603"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Wniosek o zwrot kosztów przejazdu</w:t>
      </w:r>
    </w:p>
    <w:p w:rsidR="00496127" w:rsidRPr="005F7C8C" w:rsidRDefault="00E74603"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Oświadczenie potwierdzające konieczność dojeżdżania samochodem prywatnym - własnym</w:t>
      </w:r>
    </w:p>
    <w:p w:rsidR="00496127" w:rsidRPr="005F7C8C" w:rsidRDefault="0064143D"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Oświadczenie potwierdzające konieczność samochodem prywatnym – użyczonym</w:t>
      </w:r>
    </w:p>
    <w:p w:rsidR="00496127" w:rsidRPr="005F7C8C" w:rsidRDefault="0064143D"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Oświadczenie o użyczeniu samochodu</w:t>
      </w:r>
    </w:p>
    <w:p w:rsidR="00496127" w:rsidRPr="005F7C8C" w:rsidRDefault="00675A1A"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Wzór wniosku o udzielenie wsparcia finansowego</w:t>
      </w:r>
    </w:p>
    <w:p w:rsidR="00496127" w:rsidRPr="00B34A81" w:rsidRDefault="00675A1A"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Wzór biznes planu</w:t>
      </w:r>
      <w:r w:rsidR="00B34A81">
        <w:rPr>
          <w:rFonts w:ascii="Times New Roman" w:hAnsi="Times New Roman"/>
          <w:sz w:val="24"/>
          <w:szCs w:val="24"/>
        </w:rPr>
        <w:t xml:space="preserve"> wraz z </w:t>
      </w:r>
      <w:r w:rsidRPr="00B34A81">
        <w:rPr>
          <w:rFonts w:ascii="Times New Roman" w:hAnsi="Times New Roman"/>
          <w:sz w:val="24"/>
          <w:szCs w:val="24"/>
        </w:rPr>
        <w:t>Harmonogram rzeczowo- finansowy</w:t>
      </w:r>
      <w:r w:rsidR="00B34A81">
        <w:rPr>
          <w:rFonts w:ascii="Times New Roman" w:hAnsi="Times New Roman"/>
          <w:sz w:val="24"/>
          <w:szCs w:val="24"/>
        </w:rPr>
        <w:t>m</w:t>
      </w:r>
      <w:r w:rsidRPr="00B34A81">
        <w:rPr>
          <w:rFonts w:ascii="Times New Roman" w:hAnsi="Times New Roman"/>
          <w:sz w:val="24"/>
          <w:szCs w:val="24"/>
        </w:rPr>
        <w:t xml:space="preserve"> inwestycji</w:t>
      </w:r>
    </w:p>
    <w:p w:rsidR="00496127" w:rsidRPr="005F7C8C" w:rsidRDefault="00675A1A"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 xml:space="preserve">Wzór oświadczenia o nieskorzystaniu z pomocy de </w:t>
      </w:r>
      <w:proofErr w:type="spellStart"/>
      <w:r w:rsidRPr="005F7C8C">
        <w:rPr>
          <w:rFonts w:ascii="Times New Roman" w:hAnsi="Times New Roman"/>
          <w:sz w:val="24"/>
          <w:szCs w:val="24"/>
        </w:rPr>
        <w:t>minimis</w:t>
      </w:r>
      <w:proofErr w:type="spellEnd"/>
    </w:p>
    <w:p w:rsidR="00496127" w:rsidRPr="005F7C8C" w:rsidRDefault="00675A1A"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 xml:space="preserve">Formularz informacji przedstawianych przy ubieganiu się o pomoc de </w:t>
      </w:r>
      <w:proofErr w:type="spellStart"/>
      <w:r w:rsidRPr="005F7C8C">
        <w:rPr>
          <w:rFonts w:ascii="Times New Roman" w:hAnsi="Times New Roman"/>
          <w:sz w:val="24"/>
          <w:szCs w:val="24"/>
        </w:rPr>
        <w:t>minimis</w:t>
      </w:r>
      <w:proofErr w:type="spellEnd"/>
    </w:p>
    <w:p w:rsidR="00496127" w:rsidRPr="00E30E6B" w:rsidRDefault="00675A1A"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 xml:space="preserve">Wzór oświadczenia o nieotrzymaniu innej pomocy dotyczącej tych samych kosztów </w:t>
      </w:r>
      <w:r w:rsidRPr="00E30E6B">
        <w:rPr>
          <w:rFonts w:ascii="Times New Roman" w:hAnsi="Times New Roman"/>
          <w:sz w:val="24"/>
          <w:szCs w:val="24"/>
        </w:rPr>
        <w:t>kwalifikowanych</w:t>
      </w:r>
    </w:p>
    <w:p w:rsidR="0084621D" w:rsidRPr="005F7C8C" w:rsidRDefault="00675A1A" w:rsidP="00E433A6">
      <w:pPr>
        <w:pStyle w:val="Akapitzlist"/>
        <w:numPr>
          <w:ilvl w:val="0"/>
          <w:numId w:val="45"/>
        </w:numPr>
        <w:spacing w:before="120" w:line="240" w:lineRule="auto"/>
        <w:ind w:left="851" w:hanging="567"/>
        <w:jc w:val="both"/>
        <w:rPr>
          <w:rFonts w:ascii="Times New Roman" w:hAnsi="Times New Roman"/>
          <w:sz w:val="24"/>
          <w:szCs w:val="24"/>
        </w:rPr>
      </w:pPr>
      <w:r w:rsidRPr="005F7C8C">
        <w:rPr>
          <w:rFonts w:ascii="Times New Roman" w:hAnsi="Times New Roman"/>
          <w:sz w:val="24"/>
          <w:szCs w:val="24"/>
        </w:rPr>
        <w:t>Deklaracja bezstronności i poufności Członka KOW</w:t>
      </w:r>
    </w:p>
    <w:p w:rsidR="00496127" w:rsidRDefault="00675A1A" w:rsidP="00E433A6">
      <w:pPr>
        <w:pStyle w:val="Akapitzlist"/>
        <w:numPr>
          <w:ilvl w:val="0"/>
          <w:numId w:val="45"/>
        </w:numPr>
        <w:spacing w:after="0" w:line="240" w:lineRule="auto"/>
        <w:ind w:left="851" w:hanging="567"/>
        <w:jc w:val="both"/>
        <w:rPr>
          <w:rFonts w:ascii="Times New Roman" w:hAnsi="Times New Roman"/>
          <w:sz w:val="24"/>
          <w:szCs w:val="24"/>
        </w:rPr>
      </w:pPr>
      <w:r w:rsidRPr="005F7C8C">
        <w:rPr>
          <w:rFonts w:ascii="Times New Roman" w:hAnsi="Times New Roman"/>
          <w:sz w:val="24"/>
          <w:szCs w:val="24"/>
        </w:rPr>
        <w:t>Wspólne stanowisko członków Komisji Oceny Wniosków  oceniających wniosek o przyznanie jednorazowej dotacji inwestycyjnej w ramach projektu</w:t>
      </w:r>
    </w:p>
    <w:p w:rsidR="00E433A6" w:rsidRPr="00E433A6" w:rsidRDefault="00E433A6" w:rsidP="00E433A6">
      <w:pPr>
        <w:spacing w:after="0" w:line="240" w:lineRule="auto"/>
        <w:jc w:val="both"/>
        <w:rPr>
          <w:rFonts w:ascii="Times New Roman" w:hAnsi="Times New Roman"/>
          <w:sz w:val="24"/>
          <w:szCs w:val="24"/>
        </w:rPr>
      </w:pPr>
      <w:r>
        <w:rPr>
          <w:rFonts w:ascii="Times New Roman" w:hAnsi="Times New Roman"/>
          <w:sz w:val="24"/>
          <w:szCs w:val="24"/>
        </w:rPr>
        <w:t xml:space="preserve">     18a.  Wzór karty oceny formalnej wniosku Uczestnika Projektu</w:t>
      </w:r>
    </w:p>
    <w:p w:rsidR="00E433A6" w:rsidRPr="00E433A6" w:rsidRDefault="00E433A6" w:rsidP="00E433A6">
      <w:pPr>
        <w:spacing w:after="0" w:line="240" w:lineRule="auto"/>
        <w:jc w:val="both"/>
        <w:rPr>
          <w:rFonts w:ascii="Times New Roman" w:hAnsi="Times New Roman"/>
          <w:sz w:val="24"/>
          <w:szCs w:val="24"/>
        </w:rPr>
      </w:pPr>
      <w:r>
        <w:rPr>
          <w:rFonts w:ascii="Times New Roman" w:hAnsi="Times New Roman"/>
          <w:sz w:val="24"/>
          <w:szCs w:val="24"/>
        </w:rPr>
        <w:t xml:space="preserve">     18b.  </w:t>
      </w:r>
      <w:r w:rsidR="00675A1A" w:rsidRPr="00E433A6">
        <w:rPr>
          <w:rFonts w:ascii="Times New Roman" w:hAnsi="Times New Roman"/>
          <w:sz w:val="24"/>
          <w:szCs w:val="24"/>
        </w:rPr>
        <w:t>Wzór Karty oceny mery</w:t>
      </w:r>
      <w:r>
        <w:rPr>
          <w:rFonts w:ascii="Times New Roman" w:hAnsi="Times New Roman"/>
          <w:sz w:val="24"/>
          <w:szCs w:val="24"/>
        </w:rPr>
        <w:t>torycznej wniosku Uczestnika Projektu</w:t>
      </w:r>
    </w:p>
    <w:p w:rsidR="00496127" w:rsidRPr="00E433A6" w:rsidRDefault="00E433A6" w:rsidP="00E433A6">
      <w:pPr>
        <w:spacing w:after="0" w:line="240" w:lineRule="auto"/>
        <w:jc w:val="both"/>
        <w:rPr>
          <w:rFonts w:ascii="Times New Roman" w:hAnsi="Times New Roman"/>
          <w:sz w:val="24"/>
          <w:szCs w:val="24"/>
        </w:rPr>
      </w:pPr>
      <w:r>
        <w:rPr>
          <w:rFonts w:ascii="Times New Roman" w:hAnsi="Times New Roman"/>
          <w:sz w:val="24"/>
          <w:szCs w:val="24"/>
        </w:rPr>
        <w:t xml:space="preserve">     19.    </w:t>
      </w:r>
      <w:r w:rsidR="00675A1A" w:rsidRPr="00E433A6">
        <w:rPr>
          <w:rFonts w:ascii="Times New Roman" w:hAnsi="Times New Roman"/>
          <w:sz w:val="24"/>
          <w:szCs w:val="24"/>
        </w:rPr>
        <w:t>Wzór zaświadczenia o pomocy de minimis</w:t>
      </w:r>
    </w:p>
    <w:p w:rsidR="00496127" w:rsidRPr="00E433A6" w:rsidRDefault="00E433A6" w:rsidP="00E433A6">
      <w:pPr>
        <w:spacing w:after="0" w:line="240" w:lineRule="auto"/>
        <w:jc w:val="both"/>
        <w:rPr>
          <w:rFonts w:ascii="Times New Roman" w:hAnsi="Times New Roman"/>
          <w:sz w:val="24"/>
          <w:szCs w:val="24"/>
        </w:rPr>
      </w:pPr>
      <w:r>
        <w:rPr>
          <w:rFonts w:ascii="Times New Roman" w:hAnsi="Times New Roman"/>
          <w:sz w:val="24"/>
          <w:szCs w:val="24"/>
        </w:rPr>
        <w:t xml:space="preserve">     20.    </w:t>
      </w:r>
      <w:r w:rsidR="00675A1A" w:rsidRPr="00E433A6">
        <w:rPr>
          <w:rFonts w:ascii="Times New Roman" w:hAnsi="Times New Roman"/>
          <w:sz w:val="24"/>
          <w:szCs w:val="24"/>
        </w:rPr>
        <w:t>Wzór umowy na udzielenie wsparcia finansowego</w:t>
      </w:r>
    </w:p>
    <w:p w:rsidR="00B34A81" w:rsidRPr="00E433A6" w:rsidRDefault="00E433A6" w:rsidP="00E433A6">
      <w:pPr>
        <w:spacing w:after="0"/>
        <w:rPr>
          <w:rFonts w:ascii="Times New Roman" w:hAnsi="Times New Roman"/>
          <w:sz w:val="24"/>
          <w:szCs w:val="24"/>
        </w:rPr>
      </w:pPr>
      <w:r>
        <w:rPr>
          <w:rFonts w:ascii="Times New Roman" w:hAnsi="Times New Roman"/>
          <w:sz w:val="24"/>
          <w:szCs w:val="24"/>
        </w:rPr>
        <w:t xml:space="preserve">     21.    </w:t>
      </w:r>
      <w:r w:rsidR="00B34A81" w:rsidRPr="00E433A6">
        <w:rPr>
          <w:rFonts w:ascii="Times New Roman" w:hAnsi="Times New Roman"/>
          <w:sz w:val="24"/>
          <w:szCs w:val="24"/>
        </w:rPr>
        <w:t>Wzór umowy na świadczenie usług szkoleniowo-doradczych</w:t>
      </w:r>
    </w:p>
    <w:p w:rsidR="00496127" w:rsidRPr="00E433A6" w:rsidRDefault="00E433A6" w:rsidP="00E433A6">
      <w:pPr>
        <w:spacing w:after="0" w:line="240" w:lineRule="auto"/>
        <w:jc w:val="both"/>
        <w:rPr>
          <w:rFonts w:ascii="Times New Roman" w:hAnsi="Times New Roman"/>
          <w:sz w:val="24"/>
          <w:szCs w:val="24"/>
        </w:rPr>
      </w:pPr>
      <w:r>
        <w:rPr>
          <w:rFonts w:ascii="Times New Roman" w:hAnsi="Times New Roman"/>
          <w:sz w:val="24"/>
          <w:szCs w:val="24"/>
        </w:rPr>
        <w:t xml:space="preserve">     22.    </w:t>
      </w:r>
      <w:r w:rsidR="00675A1A" w:rsidRPr="00E433A6">
        <w:rPr>
          <w:rFonts w:ascii="Times New Roman" w:hAnsi="Times New Roman"/>
          <w:sz w:val="24"/>
          <w:szCs w:val="24"/>
        </w:rPr>
        <w:t>Deklaracja pochodzenia środka trwałego</w:t>
      </w:r>
    </w:p>
    <w:p w:rsidR="00496127" w:rsidRPr="00E433A6" w:rsidRDefault="00E433A6" w:rsidP="00E433A6">
      <w:pPr>
        <w:spacing w:after="0" w:line="240" w:lineRule="auto"/>
        <w:jc w:val="both"/>
        <w:rPr>
          <w:rFonts w:ascii="Times New Roman" w:hAnsi="Times New Roman"/>
          <w:sz w:val="24"/>
          <w:szCs w:val="24"/>
        </w:rPr>
      </w:pPr>
      <w:r>
        <w:rPr>
          <w:rFonts w:ascii="Times New Roman" w:hAnsi="Times New Roman"/>
          <w:sz w:val="24"/>
          <w:szCs w:val="24"/>
        </w:rPr>
        <w:t xml:space="preserve">     23.    </w:t>
      </w:r>
      <w:r w:rsidR="00675A1A" w:rsidRPr="00E433A6">
        <w:rPr>
          <w:rFonts w:ascii="Times New Roman" w:hAnsi="Times New Roman"/>
          <w:sz w:val="24"/>
          <w:szCs w:val="24"/>
        </w:rPr>
        <w:t>Zestawienie poniesionych wydatków inwestycyjnych</w:t>
      </w:r>
    </w:p>
    <w:p w:rsidR="00B568D0" w:rsidRPr="00222869" w:rsidRDefault="00E433A6" w:rsidP="00222869">
      <w:pPr>
        <w:pStyle w:val="Akapitzlist"/>
        <w:numPr>
          <w:ilvl w:val="0"/>
          <w:numId w:val="49"/>
        </w:numPr>
        <w:spacing w:after="0" w:line="240" w:lineRule="auto"/>
        <w:ind w:hanging="218"/>
        <w:jc w:val="both"/>
        <w:rPr>
          <w:rFonts w:ascii="Times New Roman" w:hAnsi="Times New Roman"/>
          <w:sz w:val="24"/>
          <w:szCs w:val="24"/>
        </w:rPr>
      </w:pPr>
      <w:r>
        <w:rPr>
          <w:rFonts w:ascii="Times New Roman" w:hAnsi="Times New Roman"/>
          <w:sz w:val="24"/>
          <w:szCs w:val="24"/>
        </w:rPr>
        <w:t xml:space="preserve">  </w:t>
      </w:r>
      <w:r w:rsidR="00675A1A" w:rsidRPr="00E433A6">
        <w:rPr>
          <w:rFonts w:ascii="Times New Roman" w:hAnsi="Times New Roman"/>
          <w:sz w:val="24"/>
          <w:szCs w:val="24"/>
        </w:rPr>
        <w:t xml:space="preserve">Katalog </w:t>
      </w:r>
      <w:proofErr w:type="spellStart"/>
      <w:r w:rsidR="00675A1A" w:rsidRPr="00E433A6">
        <w:rPr>
          <w:rFonts w:ascii="Times New Roman" w:hAnsi="Times New Roman"/>
          <w:sz w:val="24"/>
          <w:szCs w:val="24"/>
        </w:rPr>
        <w:t>wykluczeń</w:t>
      </w:r>
      <w:proofErr w:type="spellEnd"/>
      <w:r w:rsidR="00675A1A" w:rsidRPr="00E433A6">
        <w:rPr>
          <w:rFonts w:ascii="Times New Roman" w:hAnsi="Times New Roman"/>
          <w:sz w:val="24"/>
          <w:szCs w:val="24"/>
        </w:rPr>
        <w:t xml:space="preserve"> z pomocy de </w:t>
      </w:r>
      <w:proofErr w:type="spellStart"/>
      <w:r w:rsidR="00675A1A" w:rsidRPr="00E433A6">
        <w:rPr>
          <w:rFonts w:ascii="Times New Roman" w:hAnsi="Times New Roman"/>
          <w:sz w:val="24"/>
          <w:szCs w:val="24"/>
        </w:rPr>
        <w:t>minimis</w:t>
      </w:r>
      <w:proofErr w:type="spellEnd"/>
    </w:p>
    <w:sectPr w:rsidR="00B568D0" w:rsidRPr="00222869" w:rsidSect="00CE0803">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D1" w:rsidRDefault="00CD1BD1">
      <w:pPr>
        <w:spacing w:after="0" w:line="240" w:lineRule="auto"/>
      </w:pPr>
      <w:r>
        <w:separator/>
      </w:r>
    </w:p>
  </w:endnote>
  <w:endnote w:type="continuationSeparator" w:id="0">
    <w:p w:rsidR="00CD1BD1" w:rsidRDefault="00CD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NimbusSanL-Regu">
    <w:altName w:val="Calibri"/>
    <w:panose1 w:val="00000000000000000000"/>
    <w:charset w:val="EE"/>
    <w:family w:val="auto"/>
    <w:notTrueType/>
    <w:pitch w:val="default"/>
    <w:sig w:usb0="00000005" w:usb1="00000000" w:usb2="00000000" w:usb3="00000000" w:csb0="00000002" w:csb1="00000000"/>
  </w:font>
  <w:font w:name="TimesNewRoman">
    <w:altName w:val="Times New Roman"/>
    <w:charset w:val="00"/>
    <w:family w:val="roman"/>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D1" w:rsidRDefault="00CD1B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1BD1" w:rsidRDefault="00CD1B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BD1" w:rsidRDefault="00CD1B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B117A">
      <w:rPr>
        <w:rStyle w:val="Numerstrony"/>
      </w:rPr>
      <w:t>- 21 -</w:t>
    </w:r>
    <w:r>
      <w:rPr>
        <w:rStyle w:val="Numerstrony"/>
      </w:rPr>
      <w:fldChar w:fldCharType="end"/>
    </w:r>
  </w:p>
  <w:p w:rsidR="00CD1BD1" w:rsidRDefault="00CD1B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D1" w:rsidRDefault="00CD1BD1">
      <w:pPr>
        <w:spacing w:after="0" w:line="240" w:lineRule="auto"/>
      </w:pPr>
      <w:r>
        <w:separator/>
      </w:r>
    </w:p>
  </w:footnote>
  <w:footnote w:type="continuationSeparator" w:id="0">
    <w:p w:rsidR="00CD1BD1" w:rsidRDefault="00CD1BD1">
      <w:pPr>
        <w:spacing w:after="0" w:line="240" w:lineRule="auto"/>
      </w:pPr>
      <w:r>
        <w:continuationSeparator/>
      </w:r>
    </w:p>
  </w:footnote>
  <w:footnote w:id="1">
    <w:p w:rsidR="00CD1BD1" w:rsidRPr="00CD3AF5" w:rsidRDefault="00CD1BD1"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rsidR="00CD1BD1" w:rsidRPr="00CD3AF5" w:rsidRDefault="00CD1BD1"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rsidR="00CD1BD1" w:rsidRPr="00CD3AF5" w:rsidRDefault="00CD1BD1"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CD1BD1" w:rsidRPr="00CD3AF5" w:rsidRDefault="00CD1BD1"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CD1BD1" w:rsidRPr="00CD3AF5" w:rsidRDefault="00CD1BD1" w:rsidP="00A94BA7">
      <w:pPr>
        <w:pStyle w:val="Tekstprzypisudolnego"/>
        <w:ind w:left="284" w:hanging="142"/>
        <w:jc w:val="both"/>
      </w:pPr>
    </w:p>
  </w:footnote>
  <w:footnote w:id="2">
    <w:p w:rsidR="00CD1BD1" w:rsidRPr="00CD3AF5" w:rsidRDefault="00CD1BD1">
      <w:pPr>
        <w:pStyle w:val="Tekstprzypisudolnego"/>
        <w:rPr>
          <w:sz w:val="16"/>
          <w:szCs w:val="16"/>
        </w:rPr>
      </w:pPr>
      <w:r w:rsidRPr="00CD3AF5">
        <w:rPr>
          <w:rStyle w:val="Odwoanieprzypisudolnego"/>
          <w:sz w:val="16"/>
          <w:szCs w:val="16"/>
        </w:rPr>
        <w:footnoteRef/>
      </w:r>
      <w:r w:rsidRPr="00CD3AF5">
        <w:rPr>
          <w:sz w:val="16"/>
          <w:szCs w:val="16"/>
        </w:rPr>
        <w:t xml:space="preserve"> 6-krotność wysokości przeciętnego wynagrodzenia w gospodarce narodowej obowiązującego w dniu przyznania wsparcia</w:t>
      </w:r>
    </w:p>
  </w:footnote>
  <w:footnote w:id="3">
    <w:p w:rsidR="00CD1BD1" w:rsidRPr="00CD3AF5" w:rsidRDefault="00CD1BD1" w:rsidP="00025332">
      <w:pPr>
        <w:spacing w:before="120" w:after="0" w:line="300" w:lineRule="atLeast"/>
        <w:jc w:val="both"/>
        <w:rPr>
          <w:rFonts w:ascii="Times New Roman" w:hAnsi="Times New Roman"/>
          <w:sz w:val="16"/>
          <w:szCs w:val="16"/>
        </w:rPr>
      </w:pPr>
      <w:r w:rsidRPr="00CD3AF5">
        <w:rPr>
          <w:rStyle w:val="Odwoanieprzypisudolnego"/>
          <w:rFonts w:ascii="Times New Roman" w:hAnsi="Times New Roman"/>
          <w:sz w:val="16"/>
          <w:szCs w:val="16"/>
        </w:rPr>
        <w:footnoteRef/>
      </w:r>
      <w:r w:rsidRPr="00CD3AF5">
        <w:rPr>
          <w:rFonts w:ascii="Times New Roman" w:hAnsi="Times New Roman"/>
          <w:sz w:val="16"/>
          <w:szCs w:val="16"/>
        </w:rPr>
        <w:t xml:space="preserve"> z wyłączeniem działalności określonych w art. 1 ust. 1 Rozporządzenia Komisji (UE) Nr 1407/2013 z dnia 18 grudnia 2013 r. w sprawie stosowania art. 107 i 108 Traktatu o funkcjonowaniu Unii Europejskiej do pomocy de minimis – zgodni</w:t>
      </w:r>
      <w:r>
        <w:rPr>
          <w:rFonts w:ascii="Times New Roman" w:hAnsi="Times New Roman"/>
          <w:sz w:val="16"/>
          <w:szCs w:val="16"/>
        </w:rPr>
        <w:t xml:space="preserve">e z załączniekiem do regulaminu nr </w:t>
      </w:r>
      <w:r w:rsidRPr="00CD3AF5">
        <w:rPr>
          <w:rFonts w:ascii="Times New Roman" w:hAnsi="Times New Roman"/>
          <w:sz w:val="16"/>
          <w:szCs w:val="16"/>
        </w:rPr>
        <w:t>23</w:t>
      </w:r>
      <w:r>
        <w:rPr>
          <w:rFonts w:ascii="Times New Roman" w:hAnsi="Times New Roman"/>
          <w:sz w:val="16"/>
          <w:szCs w:val="16"/>
        </w:rPr>
        <w:t xml:space="preserve"> - </w:t>
      </w:r>
      <w:r w:rsidRPr="00CD3AF5">
        <w:rPr>
          <w:rFonts w:ascii="Times New Roman" w:hAnsi="Times New Roman"/>
          <w:sz w:val="16"/>
          <w:szCs w:val="16"/>
        </w:rPr>
        <w:t xml:space="preserve"> katalog wykluczeń</w:t>
      </w:r>
      <w:r>
        <w:rPr>
          <w:rFonts w:ascii="Times New Roman" w:hAnsi="Times New Roman"/>
          <w:sz w:val="16"/>
          <w:szCs w:val="16"/>
        </w:rPr>
        <w:t>.</w:t>
      </w:r>
    </w:p>
    <w:p w:rsidR="00CD1BD1" w:rsidRPr="00025332" w:rsidRDefault="00CD1BD1">
      <w:pPr>
        <w:pStyle w:val="Tekstprzypisudolnego"/>
        <w:rPr>
          <w:lang w:val="pl-PL"/>
        </w:rPr>
      </w:pPr>
    </w:p>
  </w:footnote>
  <w:footnote w:id="4">
    <w:p w:rsidR="00CD1BD1" w:rsidRPr="00B31A7F" w:rsidRDefault="00CD1BD1">
      <w:pPr>
        <w:pStyle w:val="Tekstprzypisudolnego"/>
        <w:rPr>
          <w:color w:val="00B050"/>
        </w:rPr>
      </w:pPr>
      <w:r w:rsidRPr="005F7C8C">
        <w:rPr>
          <w:rStyle w:val="Odwoanieprzypisudolnego"/>
        </w:rPr>
        <w:footnoteRef/>
      </w:r>
      <w:r w:rsidRPr="005F7C8C">
        <w:t xml:space="preserve"> </w:t>
      </w:r>
      <w:r w:rsidRPr="002F6C67">
        <w:t>Nie posiada aktyw</w:t>
      </w:r>
      <w:r>
        <w:t>nego lub zawieszonego wpisu w</w:t>
      </w:r>
      <w:r w:rsidRPr="002F6C67">
        <w:t xml:space="preserve"> CEIDG  w okresie 12 miesięcy poprzedzających dzień przystąpienia do projektu.</w:t>
      </w:r>
    </w:p>
  </w:footnote>
  <w:footnote w:id="5">
    <w:p w:rsidR="00CD1BD1" w:rsidRPr="00CD3AF5" w:rsidRDefault="00CD1BD1" w:rsidP="00780780">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6">
    <w:p w:rsidR="00CD1BD1" w:rsidRPr="00CD3AF5" w:rsidRDefault="00CD1BD1" w:rsidP="001A468C">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7">
    <w:p w:rsidR="00CD1BD1" w:rsidRDefault="00CD1BD1" w:rsidP="001A468C">
      <w:pPr>
        <w:pStyle w:val="Tekstprzypisudolnego"/>
      </w:pPr>
      <w:r w:rsidRPr="00CD3AF5">
        <w:rPr>
          <w:rStyle w:val="Odwoanieprzypisudolnego"/>
          <w:sz w:val="16"/>
          <w:szCs w:val="16"/>
        </w:rPr>
        <w:footnoteRef/>
      </w:r>
      <w:r w:rsidRPr="00CD3AF5">
        <w:rPr>
          <w:sz w:val="16"/>
          <w:szCs w:val="16"/>
        </w:rPr>
        <w:t xml:space="preserve"> Jw.</w:t>
      </w:r>
    </w:p>
  </w:footnote>
  <w:footnote w:id="8">
    <w:p w:rsidR="00CD1BD1" w:rsidRPr="00CD3AF5" w:rsidRDefault="00CD1BD1">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9">
    <w:p w:rsidR="00CD1BD1" w:rsidRPr="00785E31" w:rsidRDefault="00CD1BD1">
      <w:pPr>
        <w:pStyle w:val="Tekstprzypisudolnego"/>
        <w:rPr>
          <w:lang w:val="pl-PL"/>
        </w:rPr>
      </w:pPr>
      <w:r>
        <w:rPr>
          <w:rStyle w:val="Odwoanieprzypisudolnego"/>
        </w:rPr>
        <w:footnoteRef/>
      </w:r>
      <w:r>
        <w:t xml:space="preserve"> </w:t>
      </w:r>
      <w:r>
        <w:rPr>
          <w:lang w:val="pl-PL"/>
        </w:rPr>
        <w:t>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7"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30"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31" w15:restartNumberingAfterBreak="0">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2"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716DAA"/>
    <w:multiLevelType w:val="hybridMultilevel"/>
    <w:tmpl w:val="E86C181C"/>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7"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BA5197"/>
    <w:multiLevelType w:val="hybridMultilevel"/>
    <w:tmpl w:val="2208E9A8"/>
    <w:lvl w:ilvl="0" w:tplc="B6988012">
      <w:start w:val="9"/>
      <w:numFmt w:val="decimal"/>
      <w:lvlText w:val="%1."/>
      <w:lvlJc w:val="left"/>
      <w:pPr>
        <w:tabs>
          <w:tab w:val="num" w:pos="360"/>
        </w:tabs>
        <w:ind w:left="360" w:hanging="360"/>
      </w:pPr>
      <w:rPr>
        <w:rFonts w:hint="default"/>
        <w:color w:val="auto"/>
      </w:rPr>
    </w:lvl>
    <w:lvl w:ilvl="1" w:tplc="81180380">
      <w:start w:val="1"/>
      <w:numFmt w:val="decimal"/>
      <w:lvlText w:val="%2."/>
      <w:lvlJc w:val="left"/>
      <w:pPr>
        <w:tabs>
          <w:tab w:val="num" w:pos="502"/>
        </w:tabs>
        <w:ind w:left="502" w:hanging="360"/>
      </w:pPr>
      <w:rPr>
        <w:rFonts w:hint="default"/>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49" w15:restartNumberingAfterBreak="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7636BF"/>
    <w:multiLevelType w:val="hybridMultilevel"/>
    <w:tmpl w:val="C75EE2AC"/>
    <w:lvl w:ilvl="0" w:tplc="BF18B0F8">
      <w:start w:val="2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9"/>
  </w:num>
  <w:num w:numId="2">
    <w:abstractNumId w:val="21"/>
  </w:num>
  <w:num w:numId="3">
    <w:abstractNumId w:val="26"/>
  </w:num>
  <w:num w:numId="4">
    <w:abstractNumId w:val="48"/>
  </w:num>
  <w:num w:numId="5">
    <w:abstractNumId w:val="22"/>
  </w:num>
  <w:num w:numId="6">
    <w:abstractNumId w:val="25"/>
  </w:num>
  <w:num w:numId="7">
    <w:abstractNumId w:val="4"/>
  </w:num>
  <w:num w:numId="8">
    <w:abstractNumId w:val="2"/>
  </w:num>
  <w:num w:numId="9">
    <w:abstractNumId w:val="46"/>
  </w:num>
  <w:num w:numId="10">
    <w:abstractNumId w:val="36"/>
  </w:num>
  <w:num w:numId="11">
    <w:abstractNumId w:val="24"/>
  </w:num>
  <w:num w:numId="12">
    <w:abstractNumId w:val="3"/>
  </w:num>
  <w:num w:numId="13">
    <w:abstractNumId w:val="40"/>
  </w:num>
  <w:num w:numId="14">
    <w:abstractNumId w:val="1"/>
  </w:num>
  <w:num w:numId="15">
    <w:abstractNumId w:val="12"/>
  </w:num>
  <w:num w:numId="16">
    <w:abstractNumId w:val="9"/>
  </w:num>
  <w:num w:numId="17">
    <w:abstractNumId w:val="20"/>
  </w:num>
  <w:num w:numId="18">
    <w:abstractNumId w:val="47"/>
  </w:num>
  <w:num w:numId="19">
    <w:abstractNumId w:val="34"/>
  </w:num>
  <w:num w:numId="20">
    <w:abstractNumId w:val="7"/>
  </w:num>
  <w:num w:numId="21">
    <w:abstractNumId w:val="14"/>
  </w:num>
  <w:num w:numId="22">
    <w:abstractNumId w:val="43"/>
  </w:num>
  <w:num w:numId="23">
    <w:abstractNumId w:val="29"/>
  </w:num>
  <w:num w:numId="24">
    <w:abstractNumId w:val="30"/>
  </w:num>
  <w:num w:numId="25">
    <w:abstractNumId w:val="6"/>
  </w:num>
  <w:num w:numId="26">
    <w:abstractNumId w:val="5"/>
  </w:num>
  <w:num w:numId="27">
    <w:abstractNumId w:val="28"/>
  </w:num>
  <w:num w:numId="28">
    <w:abstractNumId w:val="42"/>
  </w:num>
  <w:num w:numId="29">
    <w:abstractNumId w:val="17"/>
  </w:num>
  <w:num w:numId="30">
    <w:abstractNumId w:val="35"/>
  </w:num>
  <w:num w:numId="31">
    <w:abstractNumId w:val="18"/>
  </w:num>
  <w:num w:numId="32">
    <w:abstractNumId w:val="37"/>
  </w:num>
  <w:num w:numId="33">
    <w:abstractNumId w:val="13"/>
  </w:num>
  <w:num w:numId="34">
    <w:abstractNumId w:val="15"/>
  </w:num>
  <w:num w:numId="35">
    <w:abstractNumId w:val="32"/>
  </w:num>
  <w:num w:numId="36">
    <w:abstractNumId w:val="31"/>
  </w:num>
  <w:num w:numId="37">
    <w:abstractNumId w:val="23"/>
  </w:num>
  <w:num w:numId="38">
    <w:abstractNumId w:val="49"/>
  </w:num>
  <w:num w:numId="39">
    <w:abstractNumId w:val="27"/>
  </w:num>
  <w:num w:numId="40">
    <w:abstractNumId w:val="11"/>
  </w:num>
  <w:num w:numId="41">
    <w:abstractNumId w:val="38"/>
  </w:num>
  <w:num w:numId="42">
    <w:abstractNumId w:val="41"/>
  </w:num>
  <w:num w:numId="43">
    <w:abstractNumId w:val="45"/>
  </w:num>
  <w:num w:numId="44">
    <w:abstractNumId w:val="44"/>
  </w:num>
  <w:num w:numId="45">
    <w:abstractNumId w:val="50"/>
  </w:num>
  <w:num w:numId="46">
    <w:abstractNumId w:val="16"/>
  </w:num>
  <w:num w:numId="47">
    <w:abstractNumId w:val="0"/>
  </w:num>
  <w:num w:numId="48">
    <w:abstractNumId w:val="10"/>
  </w:num>
  <w:num w:numId="49">
    <w:abstractNumId w:val="51"/>
  </w:num>
  <w:num w:numId="50">
    <w:abstractNumId w:val="8"/>
  </w:num>
  <w:num w:numId="51">
    <w:abstractNumId w:val="33"/>
  </w:num>
  <w:num w:numId="52">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5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D"/>
    <w:rsid w:val="00003DD2"/>
    <w:rsid w:val="0000477A"/>
    <w:rsid w:val="00004DB6"/>
    <w:rsid w:val="00006DEE"/>
    <w:rsid w:val="00023CD5"/>
    <w:rsid w:val="00025332"/>
    <w:rsid w:val="0002625B"/>
    <w:rsid w:val="00027FD3"/>
    <w:rsid w:val="00033995"/>
    <w:rsid w:val="00034EDD"/>
    <w:rsid w:val="0003690F"/>
    <w:rsid w:val="00036BA8"/>
    <w:rsid w:val="00040EAD"/>
    <w:rsid w:val="00042D6C"/>
    <w:rsid w:val="00050F5F"/>
    <w:rsid w:val="00054FDF"/>
    <w:rsid w:val="0006050D"/>
    <w:rsid w:val="00060B2D"/>
    <w:rsid w:val="00064703"/>
    <w:rsid w:val="00072051"/>
    <w:rsid w:val="00072F02"/>
    <w:rsid w:val="000779DD"/>
    <w:rsid w:val="0009556E"/>
    <w:rsid w:val="000A0AF7"/>
    <w:rsid w:val="000A722B"/>
    <w:rsid w:val="000B46B2"/>
    <w:rsid w:val="000B4FFA"/>
    <w:rsid w:val="000B5970"/>
    <w:rsid w:val="000C310C"/>
    <w:rsid w:val="000D3CF3"/>
    <w:rsid w:val="000E1DBA"/>
    <w:rsid w:val="000E24E6"/>
    <w:rsid w:val="000E564B"/>
    <w:rsid w:val="000F3994"/>
    <w:rsid w:val="000F3C4F"/>
    <w:rsid w:val="00104F93"/>
    <w:rsid w:val="00105A5D"/>
    <w:rsid w:val="00116AD1"/>
    <w:rsid w:val="00116E49"/>
    <w:rsid w:val="00117F01"/>
    <w:rsid w:val="00120A04"/>
    <w:rsid w:val="00121C12"/>
    <w:rsid w:val="0012258F"/>
    <w:rsid w:val="00122C50"/>
    <w:rsid w:val="001275EF"/>
    <w:rsid w:val="001331FC"/>
    <w:rsid w:val="00134784"/>
    <w:rsid w:val="00147746"/>
    <w:rsid w:val="00151FB9"/>
    <w:rsid w:val="00152604"/>
    <w:rsid w:val="00166A2C"/>
    <w:rsid w:val="00172770"/>
    <w:rsid w:val="0017360C"/>
    <w:rsid w:val="0017415C"/>
    <w:rsid w:val="00174AD3"/>
    <w:rsid w:val="00177E1B"/>
    <w:rsid w:val="0018378C"/>
    <w:rsid w:val="00183B7C"/>
    <w:rsid w:val="00192339"/>
    <w:rsid w:val="001A0D13"/>
    <w:rsid w:val="001A0D48"/>
    <w:rsid w:val="001A13B7"/>
    <w:rsid w:val="001A2CF3"/>
    <w:rsid w:val="001A468C"/>
    <w:rsid w:val="001A5628"/>
    <w:rsid w:val="001A6117"/>
    <w:rsid w:val="001A6907"/>
    <w:rsid w:val="001C2603"/>
    <w:rsid w:val="001C5AAB"/>
    <w:rsid w:val="001D2006"/>
    <w:rsid w:val="001D2691"/>
    <w:rsid w:val="001E2C29"/>
    <w:rsid w:val="001F6397"/>
    <w:rsid w:val="001F6B8F"/>
    <w:rsid w:val="001F74A7"/>
    <w:rsid w:val="0020466E"/>
    <w:rsid w:val="00205265"/>
    <w:rsid w:val="00206838"/>
    <w:rsid w:val="002071B0"/>
    <w:rsid w:val="00207CFE"/>
    <w:rsid w:val="00212355"/>
    <w:rsid w:val="00212F62"/>
    <w:rsid w:val="002134B8"/>
    <w:rsid w:val="002149EE"/>
    <w:rsid w:val="00217F80"/>
    <w:rsid w:val="0022053D"/>
    <w:rsid w:val="00221214"/>
    <w:rsid w:val="00222869"/>
    <w:rsid w:val="0022527D"/>
    <w:rsid w:val="00225FE5"/>
    <w:rsid w:val="00230B4A"/>
    <w:rsid w:val="00235821"/>
    <w:rsid w:val="00243392"/>
    <w:rsid w:val="00247C80"/>
    <w:rsid w:val="002611B2"/>
    <w:rsid w:val="00263608"/>
    <w:rsid w:val="00265601"/>
    <w:rsid w:val="002661DB"/>
    <w:rsid w:val="002801ED"/>
    <w:rsid w:val="0028533E"/>
    <w:rsid w:val="00285753"/>
    <w:rsid w:val="00286AFF"/>
    <w:rsid w:val="00292777"/>
    <w:rsid w:val="002A13D1"/>
    <w:rsid w:val="002A2F91"/>
    <w:rsid w:val="002A5B3A"/>
    <w:rsid w:val="002A69E1"/>
    <w:rsid w:val="002B03E8"/>
    <w:rsid w:val="002C1446"/>
    <w:rsid w:val="002C5D09"/>
    <w:rsid w:val="002C6C87"/>
    <w:rsid w:val="002D6BE6"/>
    <w:rsid w:val="002D6EA2"/>
    <w:rsid w:val="002E0F15"/>
    <w:rsid w:val="002E36D4"/>
    <w:rsid w:val="002E4C35"/>
    <w:rsid w:val="002F410F"/>
    <w:rsid w:val="002F6C67"/>
    <w:rsid w:val="002F7A26"/>
    <w:rsid w:val="002F7BFC"/>
    <w:rsid w:val="0032130C"/>
    <w:rsid w:val="00330B23"/>
    <w:rsid w:val="00336E58"/>
    <w:rsid w:val="003413BF"/>
    <w:rsid w:val="00353C67"/>
    <w:rsid w:val="00357E07"/>
    <w:rsid w:val="00364C29"/>
    <w:rsid w:val="003672A0"/>
    <w:rsid w:val="00372761"/>
    <w:rsid w:val="00372784"/>
    <w:rsid w:val="00375259"/>
    <w:rsid w:val="0038142F"/>
    <w:rsid w:val="00386BEB"/>
    <w:rsid w:val="003873A2"/>
    <w:rsid w:val="00387AD9"/>
    <w:rsid w:val="00387C21"/>
    <w:rsid w:val="0039122C"/>
    <w:rsid w:val="00392237"/>
    <w:rsid w:val="0039466F"/>
    <w:rsid w:val="00396C3D"/>
    <w:rsid w:val="003A19F2"/>
    <w:rsid w:val="003A33C5"/>
    <w:rsid w:val="003A6BF0"/>
    <w:rsid w:val="003A7DD5"/>
    <w:rsid w:val="003B007F"/>
    <w:rsid w:val="003B117A"/>
    <w:rsid w:val="003B13A8"/>
    <w:rsid w:val="003B14A3"/>
    <w:rsid w:val="003B2BBA"/>
    <w:rsid w:val="003B4F1F"/>
    <w:rsid w:val="003B5B90"/>
    <w:rsid w:val="003C2C13"/>
    <w:rsid w:val="003C45A4"/>
    <w:rsid w:val="003C7099"/>
    <w:rsid w:val="003D2757"/>
    <w:rsid w:val="003D4807"/>
    <w:rsid w:val="003D79DA"/>
    <w:rsid w:val="003E3A12"/>
    <w:rsid w:val="003E637E"/>
    <w:rsid w:val="003F60E4"/>
    <w:rsid w:val="003F7F1E"/>
    <w:rsid w:val="0040282E"/>
    <w:rsid w:val="00403CEE"/>
    <w:rsid w:val="00405337"/>
    <w:rsid w:val="0041623E"/>
    <w:rsid w:val="00421EB8"/>
    <w:rsid w:val="00424E62"/>
    <w:rsid w:val="00427CD4"/>
    <w:rsid w:val="00431556"/>
    <w:rsid w:val="00433D9E"/>
    <w:rsid w:val="00441F5A"/>
    <w:rsid w:val="00444A68"/>
    <w:rsid w:val="00445EA4"/>
    <w:rsid w:val="004462CB"/>
    <w:rsid w:val="004462E7"/>
    <w:rsid w:val="00446BCC"/>
    <w:rsid w:val="00450642"/>
    <w:rsid w:val="00452D6B"/>
    <w:rsid w:val="004530F8"/>
    <w:rsid w:val="0045453F"/>
    <w:rsid w:val="00461F08"/>
    <w:rsid w:val="00465E69"/>
    <w:rsid w:val="00467E78"/>
    <w:rsid w:val="004736F1"/>
    <w:rsid w:val="0048146A"/>
    <w:rsid w:val="004825A8"/>
    <w:rsid w:val="004902F0"/>
    <w:rsid w:val="00496127"/>
    <w:rsid w:val="004A0712"/>
    <w:rsid w:val="004A416A"/>
    <w:rsid w:val="004B6B0D"/>
    <w:rsid w:val="004C5406"/>
    <w:rsid w:val="004D07A9"/>
    <w:rsid w:val="004D5B1F"/>
    <w:rsid w:val="004D5DD7"/>
    <w:rsid w:val="004E046D"/>
    <w:rsid w:val="004E40B7"/>
    <w:rsid w:val="004E58B0"/>
    <w:rsid w:val="004E6BF2"/>
    <w:rsid w:val="004E729D"/>
    <w:rsid w:val="004F2EA6"/>
    <w:rsid w:val="004F4642"/>
    <w:rsid w:val="004F6EA7"/>
    <w:rsid w:val="005053FA"/>
    <w:rsid w:val="00520B0A"/>
    <w:rsid w:val="0052394A"/>
    <w:rsid w:val="005242A5"/>
    <w:rsid w:val="0052735C"/>
    <w:rsid w:val="00527952"/>
    <w:rsid w:val="0053158F"/>
    <w:rsid w:val="00532145"/>
    <w:rsid w:val="00533160"/>
    <w:rsid w:val="0053780C"/>
    <w:rsid w:val="00542C6F"/>
    <w:rsid w:val="00545A43"/>
    <w:rsid w:val="00545CBD"/>
    <w:rsid w:val="0055245D"/>
    <w:rsid w:val="00552883"/>
    <w:rsid w:val="00570FEF"/>
    <w:rsid w:val="00575E64"/>
    <w:rsid w:val="00581B39"/>
    <w:rsid w:val="00581C4F"/>
    <w:rsid w:val="005823E1"/>
    <w:rsid w:val="00584F9D"/>
    <w:rsid w:val="00586A62"/>
    <w:rsid w:val="00587849"/>
    <w:rsid w:val="00591F6C"/>
    <w:rsid w:val="005B4C3F"/>
    <w:rsid w:val="005B5F47"/>
    <w:rsid w:val="005B6EC2"/>
    <w:rsid w:val="005C2607"/>
    <w:rsid w:val="005C53F4"/>
    <w:rsid w:val="005D05C1"/>
    <w:rsid w:val="005F7C8C"/>
    <w:rsid w:val="00601365"/>
    <w:rsid w:val="006061DD"/>
    <w:rsid w:val="006111BA"/>
    <w:rsid w:val="0061135B"/>
    <w:rsid w:val="00613961"/>
    <w:rsid w:val="00614261"/>
    <w:rsid w:val="00621AEB"/>
    <w:rsid w:val="00626F9C"/>
    <w:rsid w:val="00627A51"/>
    <w:rsid w:val="006305A3"/>
    <w:rsid w:val="006315AB"/>
    <w:rsid w:val="0063215A"/>
    <w:rsid w:val="00633EF9"/>
    <w:rsid w:val="0064143D"/>
    <w:rsid w:val="006425B6"/>
    <w:rsid w:val="00653860"/>
    <w:rsid w:val="00662723"/>
    <w:rsid w:val="0066707B"/>
    <w:rsid w:val="00672EF2"/>
    <w:rsid w:val="00675A1A"/>
    <w:rsid w:val="0067632F"/>
    <w:rsid w:val="00680DE1"/>
    <w:rsid w:val="00690CCA"/>
    <w:rsid w:val="006921B0"/>
    <w:rsid w:val="00697EBA"/>
    <w:rsid w:val="006A15DB"/>
    <w:rsid w:val="006A77C3"/>
    <w:rsid w:val="006A7AA1"/>
    <w:rsid w:val="006B04AF"/>
    <w:rsid w:val="006B4619"/>
    <w:rsid w:val="006C5288"/>
    <w:rsid w:val="006C7F07"/>
    <w:rsid w:val="006D455A"/>
    <w:rsid w:val="006D62A0"/>
    <w:rsid w:val="006F40EE"/>
    <w:rsid w:val="006F7B40"/>
    <w:rsid w:val="00702801"/>
    <w:rsid w:val="007052B4"/>
    <w:rsid w:val="007121E9"/>
    <w:rsid w:val="007142E6"/>
    <w:rsid w:val="007231A5"/>
    <w:rsid w:val="0072361D"/>
    <w:rsid w:val="00724C7E"/>
    <w:rsid w:val="00736F0E"/>
    <w:rsid w:val="00740F4B"/>
    <w:rsid w:val="007441BF"/>
    <w:rsid w:val="00745C38"/>
    <w:rsid w:val="00752D45"/>
    <w:rsid w:val="00754256"/>
    <w:rsid w:val="00755D89"/>
    <w:rsid w:val="00756900"/>
    <w:rsid w:val="00756CEA"/>
    <w:rsid w:val="00762A12"/>
    <w:rsid w:val="00763651"/>
    <w:rsid w:val="00770A50"/>
    <w:rsid w:val="0077380D"/>
    <w:rsid w:val="00775307"/>
    <w:rsid w:val="00776EE4"/>
    <w:rsid w:val="00780780"/>
    <w:rsid w:val="007859FF"/>
    <w:rsid w:val="00785E31"/>
    <w:rsid w:val="00791C57"/>
    <w:rsid w:val="00793288"/>
    <w:rsid w:val="007950E8"/>
    <w:rsid w:val="007A08E5"/>
    <w:rsid w:val="007A0C3A"/>
    <w:rsid w:val="007A1EA5"/>
    <w:rsid w:val="007B06B5"/>
    <w:rsid w:val="007B6F1A"/>
    <w:rsid w:val="007C51A1"/>
    <w:rsid w:val="007D27B0"/>
    <w:rsid w:val="007D5FCD"/>
    <w:rsid w:val="007E2677"/>
    <w:rsid w:val="007E5CB9"/>
    <w:rsid w:val="007F19C2"/>
    <w:rsid w:val="007F2ACC"/>
    <w:rsid w:val="007F335A"/>
    <w:rsid w:val="007F4ADB"/>
    <w:rsid w:val="007F6421"/>
    <w:rsid w:val="00801D64"/>
    <w:rsid w:val="008041DE"/>
    <w:rsid w:val="0080420A"/>
    <w:rsid w:val="0080485C"/>
    <w:rsid w:val="008173C4"/>
    <w:rsid w:val="008202C9"/>
    <w:rsid w:val="00820C05"/>
    <w:rsid w:val="00821DB6"/>
    <w:rsid w:val="008306DB"/>
    <w:rsid w:val="00830872"/>
    <w:rsid w:val="00833247"/>
    <w:rsid w:val="00836131"/>
    <w:rsid w:val="00841F01"/>
    <w:rsid w:val="008455B4"/>
    <w:rsid w:val="0084621D"/>
    <w:rsid w:val="0085566B"/>
    <w:rsid w:val="00860B97"/>
    <w:rsid w:val="008616A5"/>
    <w:rsid w:val="008644C4"/>
    <w:rsid w:val="008656C1"/>
    <w:rsid w:val="00865A5F"/>
    <w:rsid w:val="00871647"/>
    <w:rsid w:val="00872230"/>
    <w:rsid w:val="008871C7"/>
    <w:rsid w:val="008917A3"/>
    <w:rsid w:val="008917AE"/>
    <w:rsid w:val="008933BC"/>
    <w:rsid w:val="0089656C"/>
    <w:rsid w:val="008A1123"/>
    <w:rsid w:val="008A4E24"/>
    <w:rsid w:val="008C464B"/>
    <w:rsid w:val="008C57BA"/>
    <w:rsid w:val="008C7827"/>
    <w:rsid w:val="008D2091"/>
    <w:rsid w:val="008E0E15"/>
    <w:rsid w:val="008F50C9"/>
    <w:rsid w:val="008F54BD"/>
    <w:rsid w:val="008F70A6"/>
    <w:rsid w:val="00903A0A"/>
    <w:rsid w:val="00903FCE"/>
    <w:rsid w:val="009162B8"/>
    <w:rsid w:val="0092121D"/>
    <w:rsid w:val="00933C67"/>
    <w:rsid w:val="00947BBA"/>
    <w:rsid w:val="00960A34"/>
    <w:rsid w:val="00964673"/>
    <w:rsid w:val="009651C6"/>
    <w:rsid w:val="009707BC"/>
    <w:rsid w:val="00971E50"/>
    <w:rsid w:val="00973469"/>
    <w:rsid w:val="009737C5"/>
    <w:rsid w:val="0097535E"/>
    <w:rsid w:val="00975AC4"/>
    <w:rsid w:val="00980109"/>
    <w:rsid w:val="009803C8"/>
    <w:rsid w:val="0098404A"/>
    <w:rsid w:val="009866F4"/>
    <w:rsid w:val="00993DD2"/>
    <w:rsid w:val="009A59FE"/>
    <w:rsid w:val="009A643F"/>
    <w:rsid w:val="009A76BB"/>
    <w:rsid w:val="009A7846"/>
    <w:rsid w:val="009A7D79"/>
    <w:rsid w:val="009B10A5"/>
    <w:rsid w:val="009B5CFB"/>
    <w:rsid w:val="009C2C3F"/>
    <w:rsid w:val="009D0872"/>
    <w:rsid w:val="009D0952"/>
    <w:rsid w:val="009D719F"/>
    <w:rsid w:val="009D7BA6"/>
    <w:rsid w:val="009E36F1"/>
    <w:rsid w:val="009E5FDD"/>
    <w:rsid w:val="009F28CE"/>
    <w:rsid w:val="009F2CEE"/>
    <w:rsid w:val="00A018E3"/>
    <w:rsid w:val="00A057A5"/>
    <w:rsid w:val="00A21704"/>
    <w:rsid w:val="00A23203"/>
    <w:rsid w:val="00A249AB"/>
    <w:rsid w:val="00A353DA"/>
    <w:rsid w:val="00A35CF1"/>
    <w:rsid w:val="00A5179D"/>
    <w:rsid w:val="00A5496A"/>
    <w:rsid w:val="00A5500F"/>
    <w:rsid w:val="00A6144A"/>
    <w:rsid w:val="00A7066C"/>
    <w:rsid w:val="00A74079"/>
    <w:rsid w:val="00A76A3A"/>
    <w:rsid w:val="00A775E7"/>
    <w:rsid w:val="00A8251F"/>
    <w:rsid w:val="00A903BD"/>
    <w:rsid w:val="00A920BE"/>
    <w:rsid w:val="00A94216"/>
    <w:rsid w:val="00A94BA7"/>
    <w:rsid w:val="00AA0890"/>
    <w:rsid w:val="00AA5635"/>
    <w:rsid w:val="00AB24FE"/>
    <w:rsid w:val="00AB46AF"/>
    <w:rsid w:val="00AC4F6F"/>
    <w:rsid w:val="00AC56B9"/>
    <w:rsid w:val="00AC5DDE"/>
    <w:rsid w:val="00AD5FA2"/>
    <w:rsid w:val="00AD7ECF"/>
    <w:rsid w:val="00AE11F8"/>
    <w:rsid w:val="00AE1D6A"/>
    <w:rsid w:val="00AE4DC2"/>
    <w:rsid w:val="00AF3A39"/>
    <w:rsid w:val="00AF3DC9"/>
    <w:rsid w:val="00AF4FEC"/>
    <w:rsid w:val="00AF689F"/>
    <w:rsid w:val="00B06F64"/>
    <w:rsid w:val="00B11AFB"/>
    <w:rsid w:val="00B12296"/>
    <w:rsid w:val="00B127BD"/>
    <w:rsid w:val="00B14BEA"/>
    <w:rsid w:val="00B20427"/>
    <w:rsid w:val="00B23F05"/>
    <w:rsid w:val="00B252F2"/>
    <w:rsid w:val="00B26101"/>
    <w:rsid w:val="00B31A7F"/>
    <w:rsid w:val="00B34A81"/>
    <w:rsid w:val="00B3735F"/>
    <w:rsid w:val="00B423BD"/>
    <w:rsid w:val="00B429AA"/>
    <w:rsid w:val="00B503A9"/>
    <w:rsid w:val="00B52DB6"/>
    <w:rsid w:val="00B5392B"/>
    <w:rsid w:val="00B55DD8"/>
    <w:rsid w:val="00B568D0"/>
    <w:rsid w:val="00B65F60"/>
    <w:rsid w:val="00B66413"/>
    <w:rsid w:val="00B71EA9"/>
    <w:rsid w:val="00B71FED"/>
    <w:rsid w:val="00B76BE3"/>
    <w:rsid w:val="00B81D9D"/>
    <w:rsid w:val="00B84EBA"/>
    <w:rsid w:val="00B95EB4"/>
    <w:rsid w:val="00B97FD0"/>
    <w:rsid w:val="00BA22A1"/>
    <w:rsid w:val="00BA303E"/>
    <w:rsid w:val="00BA6FCD"/>
    <w:rsid w:val="00BB3B1F"/>
    <w:rsid w:val="00BB3B3F"/>
    <w:rsid w:val="00BB7009"/>
    <w:rsid w:val="00BB77C2"/>
    <w:rsid w:val="00BC340E"/>
    <w:rsid w:val="00BD14BD"/>
    <w:rsid w:val="00BD281B"/>
    <w:rsid w:val="00BD6C6B"/>
    <w:rsid w:val="00BD752A"/>
    <w:rsid w:val="00BE0557"/>
    <w:rsid w:val="00BE6A9B"/>
    <w:rsid w:val="00BF5040"/>
    <w:rsid w:val="00C027E9"/>
    <w:rsid w:val="00C051E3"/>
    <w:rsid w:val="00C1029E"/>
    <w:rsid w:val="00C15404"/>
    <w:rsid w:val="00C17F98"/>
    <w:rsid w:val="00C20C06"/>
    <w:rsid w:val="00C21A69"/>
    <w:rsid w:val="00C233FA"/>
    <w:rsid w:val="00C33E33"/>
    <w:rsid w:val="00C34382"/>
    <w:rsid w:val="00C35A86"/>
    <w:rsid w:val="00C364FC"/>
    <w:rsid w:val="00C44901"/>
    <w:rsid w:val="00C44ECD"/>
    <w:rsid w:val="00C53E07"/>
    <w:rsid w:val="00C547C9"/>
    <w:rsid w:val="00C55247"/>
    <w:rsid w:val="00C57254"/>
    <w:rsid w:val="00C64EBF"/>
    <w:rsid w:val="00C65096"/>
    <w:rsid w:val="00C719C6"/>
    <w:rsid w:val="00C726CA"/>
    <w:rsid w:val="00C827AF"/>
    <w:rsid w:val="00C82A8A"/>
    <w:rsid w:val="00C95A01"/>
    <w:rsid w:val="00CA1346"/>
    <w:rsid w:val="00CB101C"/>
    <w:rsid w:val="00CC0617"/>
    <w:rsid w:val="00CD1BD1"/>
    <w:rsid w:val="00CD2ED8"/>
    <w:rsid w:val="00CD3AF5"/>
    <w:rsid w:val="00CE0803"/>
    <w:rsid w:val="00CE1936"/>
    <w:rsid w:val="00CE4E28"/>
    <w:rsid w:val="00CE6C94"/>
    <w:rsid w:val="00CF0377"/>
    <w:rsid w:val="00CF4635"/>
    <w:rsid w:val="00CF6A79"/>
    <w:rsid w:val="00D02719"/>
    <w:rsid w:val="00D03714"/>
    <w:rsid w:val="00D05939"/>
    <w:rsid w:val="00D05DA3"/>
    <w:rsid w:val="00D103D8"/>
    <w:rsid w:val="00D16708"/>
    <w:rsid w:val="00D30EAC"/>
    <w:rsid w:val="00D4635E"/>
    <w:rsid w:val="00D47851"/>
    <w:rsid w:val="00D50757"/>
    <w:rsid w:val="00D51F84"/>
    <w:rsid w:val="00D52467"/>
    <w:rsid w:val="00D61CBA"/>
    <w:rsid w:val="00D62421"/>
    <w:rsid w:val="00D6285E"/>
    <w:rsid w:val="00D66E56"/>
    <w:rsid w:val="00D67F86"/>
    <w:rsid w:val="00D73375"/>
    <w:rsid w:val="00D852D8"/>
    <w:rsid w:val="00D902E8"/>
    <w:rsid w:val="00D90829"/>
    <w:rsid w:val="00D94D29"/>
    <w:rsid w:val="00DA18E5"/>
    <w:rsid w:val="00DA39BE"/>
    <w:rsid w:val="00DA56D2"/>
    <w:rsid w:val="00DB25CF"/>
    <w:rsid w:val="00DB6744"/>
    <w:rsid w:val="00DD36A8"/>
    <w:rsid w:val="00DE058A"/>
    <w:rsid w:val="00DE164D"/>
    <w:rsid w:val="00DF496A"/>
    <w:rsid w:val="00DF5D33"/>
    <w:rsid w:val="00E017D3"/>
    <w:rsid w:val="00E030D9"/>
    <w:rsid w:val="00E052BB"/>
    <w:rsid w:val="00E068E7"/>
    <w:rsid w:val="00E106EE"/>
    <w:rsid w:val="00E111DA"/>
    <w:rsid w:val="00E11242"/>
    <w:rsid w:val="00E115CB"/>
    <w:rsid w:val="00E11624"/>
    <w:rsid w:val="00E12757"/>
    <w:rsid w:val="00E13A45"/>
    <w:rsid w:val="00E13DF6"/>
    <w:rsid w:val="00E17654"/>
    <w:rsid w:val="00E25925"/>
    <w:rsid w:val="00E30E6B"/>
    <w:rsid w:val="00E324AD"/>
    <w:rsid w:val="00E33290"/>
    <w:rsid w:val="00E33698"/>
    <w:rsid w:val="00E34838"/>
    <w:rsid w:val="00E4046C"/>
    <w:rsid w:val="00E433A6"/>
    <w:rsid w:val="00E445DA"/>
    <w:rsid w:val="00E4787E"/>
    <w:rsid w:val="00E54639"/>
    <w:rsid w:val="00E60469"/>
    <w:rsid w:val="00E639C7"/>
    <w:rsid w:val="00E64FB3"/>
    <w:rsid w:val="00E714C5"/>
    <w:rsid w:val="00E726E0"/>
    <w:rsid w:val="00E7316B"/>
    <w:rsid w:val="00E74603"/>
    <w:rsid w:val="00E75F4B"/>
    <w:rsid w:val="00E777DD"/>
    <w:rsid w:val="00E83A80"/>
    <w:rsid w:val="00E84946"/>
    <w:rsid w:val="00E87ED5"/>
    <w:rsid w:val="00EA27CC"/>
    <w:rsid w:val="00EA4EA2"/>
    <w:rsid w:val="00EA6BF1"/>
    <w:rsid w:val="00EB3E7E"/>
    <w:rsid w:val="00EC4F20"/>
    <w:rsid w:val="00EC6B95"/>
    <w:rsid w:val="00ED0A71"/>
    <w:rsid w:val="00ED0DC8"/>
    <w:rsid w:val="00ED333D"/>
    <w:rsid w:val="00EE1DC7"/>
    <w:rsid w:val="00EE60A9"/>
    <w:rsid w:val="00EE620F"/>
    <w:rsid w:val="00F00977"/>
    <w:rsid w:val="00F05337"/>
    <w:rsid w:val="00F07D8E"/>
    <w:rsid w:val="00F128E3"/>
    <w:rsid w:val="00F159AE"/>
    <w:rsid w:val="00F15B1C"/>
    <w:rsid w:val="00F1765E"/>
    <w:rsid w:val="00F277F4"/>
    <w:rsid w:val="00F33067"/>
    <w:rsid w:val="00F360E4"/>
    <w:rsid w:val="00F422F8"/>
    <w:rsid w:val="00F50011"/>
    <w:rsid w:val="00F577F7"/>
    <w:rsid w:val="00F609AF"/>
    <w:rsid w:val="00F62094"/>
    <w:rsid w:val="00F6209B"/>
    <w:rsid w:val="00F66844"/>
    <w:rsid w:val="00F679E8"/>
    <w:rsid w:val="00F77BB9"/>
    <w:rsid w:val="00F810F7"/>
    <w:rsid w:val="00F876EB"/>
    <w:rsid w:val="00F91A10"/>
    <w:rsid w:val="00F97539"/>
    <w:rsid w:val="00FA2FC0"/>
    <w:rsid w:val="00FA4EA1"/>
    <w:rsid w:val="00FB1D99"/>
    <w:rsid w:val="00FB27B5"/>
    <w:rsid w:val="00FB409A"/>
    <w:rsid w:val="00FB45CC"/>
    <w:rsid w:val="00FE0065"/>
    <w:rsid w:val="00FE2424"/>
    <w:rsid w:val="00FE50C9"/>
    <w:rsid w:val="00FE5416"/>
    <w:rsid w:val="00FE74D0"/>
    <w:rsid w:val="00FF0D19"/>
    <w:rsid w:val="00FF4922"/>
    <w:rsid w:val="00FF6906"/>
    <w:rsid w:val="00FF7260"/>
    <w:rsid w:val="00FF7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CD4B4FF7-E991-4AAF-BD7C-220A95E7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99"/>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re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D18C-B7DB-4264-82DE-C4804574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35</Pages>
  <Words>12627</Words>
  <Characters>75768</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88219</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xxx</cp:lastModifiedBy>
  <cp:revision>30</cp:revision>
  <cp:lastPrinted>2016-06-14T06:41:00Z</cp:lastPrinted>
  <dcterms:created xsi:type="dcterms:W3CDTF">2016-07-15T12:06:00Z</dcterms:created>
  <dcterms:modified xsi:type="dcterms:W3CDTF">2017-03-06T07:06:00Z</dcterms:modified>
</cp:coreProperties>
</file>